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F360F" w14:textId="77777777" w:rsidR="00C14460" w:rsidRPr="00B93A54" w:rsidRDefault="00613039" w:rsidP="00752FDA">
      <w:pPr>
        <w:widowControl/>
        <w:autoSpaceDE/>
        <w:autoSpaceDN/>
        <w:adjustRightInd/>
        <w:ind w:left="284" w:right="282"/>
        <w:jc w:val="center"/>
        <w:rPr>
          <w:rFonts w:ascii="Times New Roman" w:hAnsi="Times New Roman"/>
          <w:color w:val="000000"/>
          <w:sz w:val="28"/>
          <w:szCs w:val="28"/>
        </w:rPr>
      </w:pPr>
      <w:bookmarkStart w:id="0" w:name="Par196"/>
      <w:bookmarkStart w:id="1" w:name="_GoBack"/>
      <w:bookmarkEnd w:id="0"/>
      <w:bookmarkEnd w:id="1"/>
      <w:r>
        <w:rPr>
          <w:rFonts w:ascii="Times New Roman" w:hAnsi="Times New Roman"/>
          <w:color w:val="000000"/>
          <w:sz w:val="28"/>
          <w:szCs w:val="28"/>
        </w:rPr>
        <w:t>СВОДНЫЙ ОТЧЕТ</w:t>
      </w:r>
      <w:r w:rsidR="00C14460" w:rsidRPr="00B93A54">
        <w:rPr>
          <w:rFonts w:ascii="Times New Roman" w:hAnsi="Times New Roman"/>
          <w:color w:val="000000"/>
          <w:sz w:val="28"/>
          <w:szCs w:val="28"/>
        </w:rPr>
        <w:br/>
      </w:r>
      <w:r w:rsidR="007460E0">
        <w:rPr>
          <w:rFonts w:ascii="Times New Roman" w:hAnsi="Times New Roman"/>
          <w:color w:val="000000"/>
          <w:sz w:val="28"/>
          <w:szCs w:val="28"/>
        </w:rPr>
        <w:t xml:space="preserve">для </w:t>
      </w:r>
      <w:r w:rsidR="00C14460" w:rsidRPr="00B93A54">
        <w:rPr>
          <w:rFonts w:ascii="Times New Roman" w:hAnsi="Times New Roman"/>
          <w:color w:val="000000"/>
          <w:sz w:val="28"/>
          <w:szCs w:val="28"/>
        </w:rPr>
        <w:t>проведения оценки регулирующего</w:t>
      </w:r>
      <w:r w:rsidR="00C14460">
        <w:rPr>
          <w:rFonts w:ascii="Times New Roman" w:hAnsi="Times New Roman"/>
          <w:color w:val="000000"/>
          <w:sz w:val="28"/>
          <w:szCs w:val="28"/>
        </w:rPr>
        <w:t xml:space="preserve"> </w:t>
      </w:r>
      <w:r w:rsidR="00C14460" w:rsidRPr="00B93A54">
        <w:rPr>
          <w:rFonts w:ascii="Times New Roman" w:hAnsi="Times New Roman"/>
          <w:color w:val="000000"/>
          <w:sz w:val="28"/>
          <w:szCs w:val="28"/>
        </w:rPr>
        <w:t>воздействия проект</w:t>
      </w:r>
      <w:r w:rsidR="007460E0">
        <w:rPr>
          <w:rFonts w:ascii="Times New Roman" w:hAnsi="Times New Roman"/>
          <w:color w:val="000000"/>
          <w:sz w:val="28"/>
          <w:szCs w:val="28"/>
        </w:rPr>
        <w:t>а</w:t>
      </w:r>
      <w:r w:rsidR="00C14460" w:rsidRPr="00B93A54">
        <w:rPr>
          <w:rFonts w:ascii="Times New Roman" w:hAnsi="Times New Roman"/>
          <w:color w:val="000000"/>
          <w:sz w:val="28"/>
          <w:szCs w:val="28"/>
        </w:rPr>
        <w:t xml:space="preserve"> муниципальн</w:t>
      </w:r>
      <w:r w:rsidR="007460E0">
        <w:rPr>
          <w:rFonts w:ascii="Times New Roman" w:hAnsi="Times New Roman"/>
          <w:color w:val="000000"/>
          <w:sz w:val="28"/>
          <w:szCs w:val="28"/>
        </w:rPr>
        <w:t xml:space="preserve">ого </w:t>
      </w:r>
      <w:r w:rsidR="00C14460" w:rsidRPr="00B93A54">
        <w:rPr>
          <w:rFonts w:ascii="Times New Roman" w:hAnsi="Times New Roman"/>
          <w:color w:val="000000"/>
          <w:sz w:val="28"/>
          <w:szCs w:val="28"/>
        </w:rPr>
        <w:t>нормативн</w:t>
      </w:r>
      <w:r w:rsidR="007460E0">
        <w:rPr>
          <w:rFonts w:ascii="Times New Roman" w:hAnsi="Times New Roman"/>
          <w:color w:val="000000"/>
          <w:sz w:val="28"/>
          <w:szCs w:val="28"/>
        </w:rPr>
        <w:t>ого</w:t>
      </w:r>
      <w:r w:rsidR="00C14460">
        <w:rPr>
          <w:rFonts w:ascii="Times New Roman" w:hAnsi="Times New Roman"/>
          <w:color w:val="000000"/>
          <w:sz w:val="28"/>
          <w:szCs w:val="28"/>
        </w:rPr>
        <w:t xml:space="preserve"> </w:t>
      </w:r>
      <w:r w:rsidR="00C14460" w:rsidRPr="00B93A54">
        <w:rPr>
          <w:rFonts w:ascii="Times New Roman" w:hAnsi="Times New Roman"/>
          <w:color w:val="000000"/>
          <w:sz w:val="28"/>
          <w:szCs w:val="28"/>
        </w:rPr>
        <w:t>правов</w:t>
      </w:r>
      <w:r w:rsidR="007460E0">
        <w:rPr>
          <w:rFonts w:ascii="Times New Roman" w:hAnsi="Times New Roman"/>
          <w:color w:val="000000"/>
          <w:sz w:val="28"/>
          <w:szCs w:val="28"/>
        </w:rPr>
        <w:t>ого</w:t>
      </w:r>
      <w:r w:rsidR="00C14460" w:rsidRPr="00B93A54">
        <w:rPr>
          <w:rFonts w:ascii="Times New Roman" w:hAnsi="Times New Roman"/>
          <w:color w:val="000000"/>
          <w:sz w:val="28"/>
          <w:szCs w:val="28"/>
        </w:rPr>
        <w:t xml:space="preserve"> акт</w:t>
      </w:r>
      <w:r w:rsidR="007460E0">
        <w:rPr>
          <w:rFonts w:ascii="Times New Roman" w:hAnsi="Times New Roman"/>
          <w:color w:val="000000"/>
          <w:sz w:val="28"/>
          <w:szCs w:val="28"/>
        </w:rPr>
        <w:t>а</w:t>
      </w:r>
      <w:r w:rsidR="00FA1069">
        <w:rPr>
          <w:rFonts w:ascii="Times New Roman" w:hAnsi="Times New Roman"/>
          <w:color w:val="000000"/>
          <w:sz w:val="28"/>
          <w:szCs w:val="28"/>
        </w:rPr>
        <w:t xml:space="preserve"> </w:t>
      </w:r>
      <w:r w:rsidR="00FA1069" w:rsidRPr="00FA1069">
        <w:rPr>
          <w:rFonts w:ascii="Times New Roman" w:hAnsi="Times New Roman"/>
          <w:color w:val="000000"/>
          <w:sz w:val="28"/>
          <w:szCs w:val="28"/>
        </w:rPr>
        <w:t>муниц</w:t>
      </w:r>
      <w:r w:rsidR="00F7022C">
        <w:rPr>
          <w:rFonts w:ascii="Times New Roman" w:hAnsi="Times New Roman"/>
          <w:color w:val="000000"/>
          <w:sz w:val="28"/>
          <w:szCs w:val="28"/>
        </w:rPr>
        <w:t>ипального образования Белоглинский</w:t>
      </w:r>
      <w:r w:rsidR="00FA1069" w:rsidRPr="00FA1069">
        <w:rPr>
          <w:rFonts w:ascii="Times New Roman" w:hAnsi="Times New Roman"/>
          <w:color w:val="000000"/>
          <w:sz w:val="28"/>
          <w:szCs w:val="28"/>
        </w:rPr>
        <w:t xml:space="preserve"> район</w:t>
      </w:r>
    </w:p>
    <w:p w14:paraId="20C9D21D" w14:textId="77777777" w:rsidR="00C14460" w:rsidRDefault="00C14460" w:rsidP="00752FDA">
      <w:pPr>
        <w:pStyle w:val="ConsPlusNormal"/>
        <w:ind w:left="284" w:right="282" w:firstLine="851"/>
        <w:jc w:val="both"/>
      </w:pPr>
    </w:p>
    <w:p w14:paraId="798E7554" w14:textId="77777777" w:rsidR="00C14460" w:rsidRPr="00B93A54" w:rsidRDefault="00C14460" w:rsidP="00FC62E0">
      <w:pPr>
        <w:pStyle w:val="ConsPlusNonformat"/>
        <w:jc w:val="center"/>
        <w:rPr>
          <w:rFonts w:ascii="Times New Roman" w:hAnsi="Times New Roman" w:cs="Times New Roman"/>
          <w:sz w:val="28"/>
        </w:rPr>
      </w:pPr>
      <w:bookmarkStart w:id="2" w:name="Par201"/>
      <w:bookmarkEnd w:id="2"/>
      <w:r w:rsidRPr="00B93A54">
        <w:rPr>
          <w:rFonts w:ascii="Times New Roman" w:hAnsi="Times New Roman" w:cs="Times New Roman"/>
          <w:sz w:val="28"/>
        </w:rPr>
        <w:t>1.Общая информация</w:t>
      </w:r>
    </w:p>
    <w:p w14:paraId="69380CB4" w14:textId="77777777" w:rsidR="00C14460" w:rsidRDefault="00C14460" w:rsidP="00C14460">
      <w:pPr>
        <w:pStyle w:val="ConsPlusNonformat"/>
      </w:pPr>
    </w:p>
    <w:p w14:paraId="264C3287" w14:textId="77777777" w:rsidR="00C14460" w:rsidRPr="00B93A54" w:rsidRDefault="00C14460" w:rsidP="005922B4">
      <w:pPr>
        <w:pStyle w:val="ConsPlusNonformat"/>
        <w:ind w:firstLine="709"/>
        <w:rPr>
          <w:rFonts w:ascii="Times New Roman" w:hAnsi="Times New Roman" w:cs="Times New Roman"/>
          <w:sz w:val="28"/>
          <w:szCs w:val="28"/>
        </w:rPr>
      </w:pPr>
      <w:r w:rsidRPr="00B93A54">
        <w:rPr>
          <w:rFonts w:ascii="Times New Roman" w:hAnsi="Times New Roman" w:cs="Times New Roman"/>
          <w:sz w:val="28"/>
          <w:szCs w:val="28"/>
        </w:rPr>
        <w:t>1.1.Регулирующий орган:</w:t>
      </w:r>
    </w:p>
    <w:p w14:paraId="543B366A" w14:textId="77777777" w:rsidR="00C14460" w:rsidRPr="009902BF" w:rsidRDefault="009902BF" w:rsidP="00CB4B7A">
      <w:pPr>
        <w:pStyle w:val="ConsPlusNonformat"/>
        <w:ind w:firstLine="708"/>
        <w:rPr>
          <w:rFonts w:ascii="Times New Roman" w:hAnsi="Times New Roman" w:cs="Times New Roman"/>
          <w:sz w:val="28"/>
          <w:szCs w:val="28"/>
          <w:u w:val="single"/>
        </w:rPr>
      </w:pPr>
      <w:r>
        <w:rPr>
          <w:rFonts w:ascii="Times New Roman" w:hAnsi="Times New Roman" w:cs="Times New Roman"/>
          <w:sz w:val="28"/>
          <w:szCs w:val="28"/>
          <w:u w:val="single"/>
        </w:rPr>
        <w:t>Управление сельского хозяйства администрации муниц</w:t>
      </w:r>
      <w:r w:rsidR="00F7022C">
        <w:rPr>
          <w:rFonts w:ascii="Times New Roman" w:hAnsi="Times New Roman" w:cs="Times New Roman"/>
          <w:sz w:val="28"/>
          <w:szCs w:val="28"/>
          <w:u w:val="single"/>
        </w:rPr>
        <w:t>ипального образования Белоглинский</w:t>
      </w:r>
      <w:r>
        <w:rPr>
          <w:rFonts w:ascii="Times New Roman" w:hAnsi="Times New Roman" w:cs="Times New Roman"/>
          <w:sz w:val="28"/>
          <w:szCs w:val="28"/>
          <w:u w:val="single"/>
        </w:rPr>
        <w:t xml:space="preserve"> район </w:t>
      </w:r>
      <w:r w:rsidR="00F7022C">
        <w:rPr>
          <w:rFonts w:ascii="Times New Roman" w:hAnsi="Times New Roman" w:cs="Times New Roman"/>
          <w:sz w:val="28"/>
          <w:szCs w:val="28"/>
          <w:u w:val="single"/>
        </w:rPr>
        <w:t>(УСХ администрации МО Белоглинский</w:t>
      </w:r>
      <w:r>
        <w:rPr>
          <w:rFonts w:ascii="Times New Roman" w:hAnsi="Times New Roman" w:cs="Times New Roman"/>
          <w:sz w:val="28"/>
          <w:szCs w:val="28"/>
          <w:u w:val="single"/>
        </w:rPr>
        <w:t xml:space="preserve"> район)</w:t>
      </w:r>
    </w:p>
    <w:p w14:paraId="7EA36462" w14:textId="77777777" w:rsidR="00C14460" w:rsidRPr="00A17519" w:rsidRDefault="00C14460" w:rsidP="00C14460">
      <w:pPr>
        <w:pStyle w:val="ConsPlusNonformat"/>
        <w:jc w:val="center"/>
        <w:rPr>
          <w:rFonts w:ascii="Times New Roman" w:hAnsi="Times New Roman" w:cs="Times New Roman"/>
        </w:rPr>
      </w:pPr>
      <w:r w:rsidRPr="00A17519">
        <w:rPr>
          <w:rFonts w:ascii="Times New Roman" w:hAnsi="Times New Roman" w:cs="Times New Roman"/>
        </w:rPr>
        <w:t>(полное и краткое наименования)</w:t>
      </w:r>
    </w:p>
    <w:p w14:paraId="5D4F08AC" w14:textId="77777777" w:rsidR="00C14460" w:rsidRPr="00B93A54" w:rsidRDefault="00C14460" w:rsidP="005922B4">
      <w:pPr>
        <w:pStyle w:val="ConsPlusNonformat"/>
        <w:ind w:firstLine="709"/>
        <w:jc w:val="both"/>
        <w:rPr>
          <w:rFonts w:ascii="Times New Roman" w:hAnsi="Times New Roman" w:cs="Times New Roman"/>
          <w:sz w:val="28"/>
          <w:szCs w:val="28"/>
        </w:rPr>
      </w:pPr>
      <w:r w:rsidRPr="00B93A54">
        <w:rPr>
          <w:rFonts w:ascii="Times New Roman" w:hAnsi="Times New Roman" w:cs="Times New Roman"/>
          <w:sz w:val="28"/>
          <w:szCs w:val="28"/>
        </w:rPr>
        <w:t>1.2.Вид и наименование проекта муниципального нормативного правового акта</w:t>
      </w:r>
      <w:r w:rsidR="00E63CE3">
        <w:rPr>
          <w:rFonts w:ascii="Times New Roman" w:hAnsi="Times New Roman" w:cs="Times New Roman"/>
          <w:sz w:val="28"/>
          <w:szCs w:val="28"/>
        </w:rPr>
        <w:t xml:space="preserve"> муниц</w:t>
      </w:r>
      <w:r w:rsidR="00F7022C">
        <w:rPr>
          <w:rFonts w:ascii="Times New Roman" w:hAnsi="Times New Roman" w:cs="Times New Roman"/>
          <w:sz w:val="28"/>
          <w:szCs w:val="28"/>
        </w:rPr>
        <w:t>ипального образования Белоглинский</w:t>
      </w:r>
      <w:r w:rsidR="00E63CE3">
        <w:rPr>
          <w:rFonts w:ascii="Times New Roman" w:hAnsi="Times New Roman" w:cs="Times New Roman"/>
          <w:sz w:val="28"/>
          <w:szCs w:val="28"/>
        </w:rPr>
        <w:t xml:space="preserve"> район (далее - проект</w:t>
      </w:r>
      <w:r w:rsidR="00E63CE3" w:rsidRPr="00E63CE3">
        <w:rPr>
          <w:rFonts w:ascii="Times New Roman" w:hAnsi="Times New Roman" w:cs="Times New Roman"/>
          <w:sz w:val="28"/>
          <w:szCs w:val="28"/>
        </w:rPr>
        <w:t xml:space="preserve"> муниципального нормативного правового акта</w:t>
      </w:r>
      <w:r w:rsidR="00E63CE3">
        <w:rPr>
          <w:rFonts w:ascii="Times New Roman" w:hAnsi="Times New Roman" w:cs="Times New Roman"/>
          <w:sz w:val="28"/>
          <w:szCs w:val="28"/>
        </w:rPr>
        <w:t>)</w:t>
      </w:r>
      <w:r w:rsidRPr="00B93A54">
        <w:rPr>
          <w:rFonts w:ascii="Times New Roman" w:hAnsi="Times New Roman" w:cs="Times New Roman"/>
          <w:sz w:val="28"/>
          <w:szCs w:val="28"/>
        </w:rPr>
        <w:t>:</w:t>
      </w:r>
    </w:p>
    <w:p w14:paraId="3C0C9F1A" w14:textId="77777777" w:rsidR="00C14460" w:rsidRPr="00A17519" w:rsidRDefault="009902BF" w:rsidP="00CB4B7A">
      <w:pPr>
        <w:pStyle w:val="ConsPlusNonformat"/>
        <w:ind w:firstLine="708"/>
        <w:jc w:val="both"/>
        <w:rPr>
          <w:rFonts w:ascii="Times New Roman" w:hAnsi="Times New Roman" w:cs="Times New Roman"/>
        </w:rPr>
      </w:pPr>
      <w:r>
        <w:rPr>
          <w:rFonts w:ascii="Times New Roman" w:hAnsi="Times New Roman" w:cs="Times New Roman"/>
          <w:sz w:val="28"/>
          <w:szCs w:val="28"/>
          <w:u w:val="single"/>
        </w:rPr>
        <w:t>Проект постановления администрации муниц</w:t>
      </w:r>
      <w:r w:rsidR="00F7022C">
        <w:rPr>
          <w:rFonts w:ascii="Times New Roman" w:hAnsi="Times New Roman" w:cs="Times New Roman"/>
          <w:sz w:val="28"/>
          <w:szCs w:val="28"/>
          <w:u w:val="single"/>
        </w:rPr>
        <w:t>ипального образования Белоглинский</w:t>
      </w:r>
      <w:r>
        <w:rPr>
          <w:rFonts w:ascii="Times New Roman" w:hAnsi="Times New Roman" w:cs="Times New Roman"/>
          <w:sz w:val="28"/>
          <w:szCs w:val="28"/>
          <w:u w:val="single"/>
        </w:rPr>
        <w:t xml:space="preserve"> район  </w:t>
      </w:r>
      <w:r w:rsidRPr="001E3D20">
        <w:rPr>
          <w:rFonts w:ascii="Times New Roman" w:hAnsi="Times New Roman" w:cs="Times New Roman"/>
          <w:sz w:val="28"/>
          <w:szCs w:val="28"/>
          <w:u w:val="single"/>
        </w:rPr>
        <w:t>«</w:t>
      </w:r>
      <w:r w:rsidR="001E3D20">
        <w:rPr>
          <w:rFonts w:ascii="Times New Roman" w:hAnsi="Times New Roman" w:cs="Times New Roman"/>
          <w:sz w:val="28"/>
          <w:szCs w:val="28"/>
        </w:rPr>
        <w:t>П</w:t>
      </w:r>
      <w:r w:rsidR="001E3D20" w:rsidRPr="001E3D20">
        <w:rPr>
          <w:rFonts w:ascii="Times New Roman" w:hAnsi="Times New Roman" w:cs="Times New Roman"/>
          <w:sz w:val="28"/>
          <w:szCs w:val="28"/>
        </w:rPr>
        <w:t>роект постановления администрации муниципального образования Белоглинский район  «</w:t>
      </w:r>
      <w:r w:rsidR="001E3D20" w:rsidRPr="001E3D20">
        <w:rPr>
          <w:rFonts w:ascii="Times New Roman" w:hAnsi="Times New Roman" w:cs="Times New Roman"/>
          <w:color w:val="000000"/>
          <w:sz w:val="28"/>
          <w:szCs w:val="28"/>
        </w:rPr>
        <w:t xml:space="preserve">Об утверждении Порядка предоставления субсидий </w:t>
      </w:r>
      <w:r w:rsidR="001E3D20" w:rsidRPr="001E3D20">
        <w:rPr>
          <w:rFonts w:ascii="Times New Roman" w:hAnsi="Times New Roman" w:cs="Times New Roman"/>
          <w:sz w:val="28"/>
          <w:szCs w:val="28"/>
        </w:rPr>
        <w:t xml:space="preserve">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r w:rsidR="001E3D20" w:rsidRPr="001E3D20">
        <w:rPr>
          <w:rFonts w:ascii="Times New Roman" w:hAnsi="Times New Roman" w:cs="Times New Roman"/>
          <w:color w:val="000000"/>
          <w:sz w:val="28"/>
          <w:szCs w:val="28"/>
        </w:rPr>
        <w:t>на территории муниципального образования Белоглинский район</w:t>
      </w:r>
      <w:r w:rsidR="001E3D20" w:rsidRPr="001E3D20">
        <w:rPr>
          <w:rFonts w:ascii="Times New Roman" w:hAnsi="Times New Roman" w:cs="Times New Roman"/>
          <w:sz w:val="28"/>
          <w:szCs w:val="28"/>
        </w:rPr>
        <w:t>»</w:t>
      </w:r>
      <w:r w:rsidR="00C14460">
        <w:t xml:space="preserve"> </w:t>
      </w:r>
      <w:r>
        <w:t xml:space="preserve">                                              </w:t>
      </w:r>
      <w:r w:rsidR="00C14460" w:rsidRPr="00A17519">
        <w:rPr>
          <w:rFonts w:ascii="Times New Roman" w:hAnsi="Times New Roman" w:cs="Times New Roman"/>
        </w:rPr>
        <w:t>(место для текстового описания)</w:t>
      </w:r>
    </w:p>
    <w:p w14:paraId="4B408282" w14:textId="77777777" w:rsidR="00C14460" w:rsidRDefault="00C14460" w:rsidP="005922B4">
      <w:pPr>
        <w:pStyle w:val="ConsPlusNonformat"/>
        <w:ind w:firstLine="709"/>
        <w:jc w:val="both"/>
        <w:rPr>
          <w:rFonts w:ascii="Times New Roman" w:hAnsi="Times New Roman" w:cs="Times New Roman"/>
          <w:sz w:val="28"/>
          <w:szCs w:val="28"/>
        </w:rPr>
      </w:pPr>
      <w:r w:rsidRPr="00B93A54">
        <w:rPr>
          <w:rFonts w:ascii="Times New Roman" w:hAnsi="Times New Roman" w:cs="Times New Roman"/>
          <w:sz w:val="28"/>
          <w:szCs w:val="28"/>
        </w:rPr>
        <w:t>1.3.Предполагаемая дата вступления в силу муниципального нормативного правового акта:</w:t>
      </w:r>
    </w:p>
    <w:p w14:paraId="04DB9BCF" w14:textId="77777777" w:rsidR="00C14460" w:rsidRPr="009902BF" w:rsidRDefault="00D62A5B" w:rsidP="00C14460">
      <w:pPr>
        <w:pStyle w:val="ConsPlusNonformat"/>
        <w:jc w:val="center"/>
        <w:rPr>
          <w:rFonts w:ascii="Times New Roman" w:hAnsi="Times New Roman" w:cs="Times New Roman"/>
          <w:sz w:val="24"/>
          <w:szCs w:val="24"/>
        </w:rPr>
      </w:pPr>
      <w:r>
        <w:rPr>
          <w:rFonts w:ascii="Times New Roman" w:hAnsi="Times New Roman" w:cs="Times New Roman"/>
          <w:sz w:val="28"/>
          <w:szCs w:val="28"/>
          <w:u w:val="single"/>
        </w:rPr>
        <w:t>май</w:t>
      </w:r>
      <w:r w:rsidR="005E1F51">
        <w:rPr>
          <w:rFonts w:ascii="Times New Roman" w:hAnsi="Times New Roman" w:cs="Times New Roman"/>
          <w:sz w:val="28"/>
          <w:szCs w:val="28"/>
          <w:u w:val="single"/>
        </w:rPr>
        <w:t xml:space="preserve"> </w:t>
      </w:r>
      <w:r w:rsidR="009902BF" w:rsidRPr="009902BF">
        <w:rPr>
          <w:rFonts w:ascii="Times New Roman" w:hAnsi="Times New Roman" w:cs="Times New Roman"/>
          <w:sz w:val="28"/>
          <w:szCs w:val="28"/>
          <w:u w:val="single"/>
        </w:rPr>
        <w:t>202</w:t>
      </w:r>
      <w:r>
        <w:rPr>
          <w:rFonts w:ascii="Times New Roman" w:hAnsi="Times New Roman" w:cs="Times New Roman"/>
          <w:sz w:val="28"/>
          <w:szCs w:val="28"/>
          <w:u w:val="single"/>
        </w:rPr>
        <w:t>2</w:t>
      </w:r>
      <w:r w:rsidR="00C14460" w:rsidRPr="009902BF">
        <w:rPr>
          <w:rFonts w:ascii="Times New Roman" w:hAnsi="Times New Roman" w:cs="Times New Roman"/>
          <w:sz w:val="28"/>
          <w:szCs w:val="28"/>
        </w:rPr>
        <w:t>____________________________________</w:t>
      </w:r>
      <w:r w:rsidR="009902BF">
        <w:rPr>
          <w:rFonts w:ascii="Times New Roman" w:hAnsi="Times New Roman" w:cs="Times New Roman"/>
          <w:sz w:val="28"/>
          <w:szCs w:val="28"/>
        </w:rPr>
        <w:t>_______________________</w:t>
      </w:r>
    </w:p>
    <w:p w14:paraId="77F4FADC" w14:textId="77777777" w:rsidR="00C14460" w:rsidRPr="00A17519" w:rsidRDefault="00C14460" w:rsidP="00C14460">
      <w:pPr>
        <w:pStyle w:val="ConsPlusNonformat"/>
        <w:jc w:val="center"/>
        <w:rPr>
          <w:rFonts w:ascii="Times New Roman" w:hAnsi="Times New Roman" w:cs="Times New Roman"/>
        </w:rPr>
      </w:pPr>
      <w:r w:rsidRPr="00A17519">
        <w:rPr>
          <w:rFonts w:ascii="Times New Roman" w:hAnsi="Times New Roman" w:cs="Times New Roman"/>
        </w:rPr>
        <w:t>(указывается дата)</w:t>
      </w:r>
    </w:p>
    <w:p w14:paraId="0C48BFA3" w14:textId="77777777" w:rsidR="00C14460" w:rsidRPr="00B93A54" w:rsidRDefault="00C14460" w:rsidP="005922B4">
      <w:pPr>
        <w:pStyle w:val="ConsPlusNonformat"/>
        <w:ind w:firstLine="709"/>
        <w:jc w:val="both"/>
        <w:rPr>
          <w:rFonts w:ascii="Times New Roman" w:hAnsi="Times New Roman" w:cs="Times New Roman"/>
          <w:sz w:val="28"/>
          <w:szCs w:val="28"/>
        </w:rPr>
      </w:pPr>
      <w:r w:rsidRPr="00B93A54">
        <w:rPr>
          <w:rFonts w:ascii="Times New Roman" w:hAnsi="Times New Roman" w:cs="Times New Roman"/>
          <w:sz w:val="28"/>
          <w:szCs w:val="28"/>
        </w:rPr>
        <w:t>1.4.Краткое описание проблемы, на решение которой направлено предлагаемое правовое регулирование:</w:t>
      </w:r>
    </w:p>
    <w:p w14:paraId="5DEC917A" w14:textId="77777777" w:rsidR="00C14460" w:rsidRPr="00A17519" w:rsidRDefault="005E1F51" w:rsidP="00D7387F">
      <w:pPr>
        <w:pStyle w:val="ConsPlusNonformat"/>
        <w:ind w:firstLine="708"/>
        <w:jc w:val="both"/>
        <w:rPr>
          <w:rFonts w:ascii="Times New Roman" w:hAnsi="Times New Roman" w:cs="Times New Roman"/>
        </w:rPr>
      </w:pPr>
      <w:r w:rsidRPr="005E1F51">
        <w:rPr>
          <w:rFonts w:ascii="Times New Roman" w:hAnsi="Times New Roman" w:cs="Times New Roman"/>
          <w:sz w:val="28"/>
          <w:szCs w:val="28"/>
          <w:u w:val="single"/>
        </w:rPr>
        <w:t xml:space="preserve">Отсутствие правового регулирования по вопросу </w:t>
      </w:r>
      <w:r w:rsidR="001E3D20">
        <w:t xml:space="preserve"> </w:t>
      </w:r>
      <w:r w:rsidR="001E3D20" w:rsidRPr="001E3D20">
        <w:rPr>
          <w:rFonts w:ascii="Times New Roman" w:hAnsi="Times New Roman" w:cs="Times New Roman"/>
          <w:color w:val="000000"/>
          <w:sz w:val="28"/>
          <w:szCs w:val="28"/>
        </w:rPr>
        <w:t xml:space="preserve">предоставления субсидий </w:t>
      </w:r>
      <w:r w:rsidR="001E3D20" w:rsidRPr="001E3D20">
        <w:rPr>
          <w:rFonts w:ascii="Times New Roman" w:hAnsi="Times New Roman" w:cs="Times New Roman"/>
          <w:sz w:val="28"/>
          <w:szCs w:val="28"/>
        </w:rPr>
        <w:t xml:space="preserve">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r w:rsidR="001E3D20" w:rsidRPr="001E3D20">
        <w:rPr>
          <w:rFonts w:ascii="Times New Roman" w:hAnsi="Times New Roman" w:cs="Times New Roman"/>
          <w:color w:val="000000"/>
          <w:sz w:val="28"/>
          <w:szCs w:val="28"/>
        </w:rPr>
        <w:t>на территории муниципального образования Белоглинский район</w:t>
      </w:r>
      <w:r w:rsidR="001E3D20">
        <w:rPr>
          <w:rFonts w:ascii="Times New Roman" w:hAnsi="Times New Roman" w:cs="Times New Roman"/>
          <w:sz w:val="28"/>
          <w:szCs w:val="28"/>
        </w:rPr>
        <w:t>.</w:t>
      </w:r>
      <w:r w:rsidR="00086601" w:rsidRPr="001E3D20">
        <w:rPr>
          <w:rFonts w:ascii="Times New Roman" w:hAnsi="Times New Roman" w:cs="Times New Roman"/>
          <w:u w:val="single"/>
        </w:rPr>
        <w:t xml:space="preserve"> </w:t>
      </w:r>
      <w:r w:rsidR="00D7387F" w:rsidRPr="001E3D20">
        <w:rPr>
          <w:rFonts w:ascii="Times New Roman" w:hAnsi="Times New Roman" w:cs="Times New Roman"/>
          <w:u w:val="single"/>
        </w:rPr>
        <w:t xml:space="preserve">                                                 </w:t>
      </w:r>
      <w:r w:rsidR="00D7387F">
        <w:rPr>
          <w:rFonts w:ascii="Times New Roman" w:hAnsi="Times New Roman" w:cs="Times New Roman"/>
          <w:u w:val="single"/>
        </w:rPr>
        <w:t xml:space="preserve"> </w:t>
      </w:r>
      <w:r w:rsidR="00C14460" w:rsidRPr="00A17519">
        <w:rPr>
          <w:rFonts w:ascii="Times New Roman" w:hAnsi="Times New Roman" w:cs="Times New Roman"/>
        </w:rPr>
        <w:t>(место для текстового описания)</w:t>
      </w:r>
    </w:p>
    <w:p w14:paraId="5795D72D" w14:textId="77777777" w:rsidR="00C14460" w:rsidRPr="00B93A54" w:rsidRDefault="00C14460" w:rsidP="005922B4">
      <w:pPr>
        <w:pStyle w:val="ConsPlusNonformat"/>
        <w:ind w:firstLine="709"/>
        <w:rPr>
          <w:rFonts w:ascii="Times New Roman" w:hAnsi="Times New Roman" w:cs="Times New Roman"/>
          <w:sz w:val="28"/>
          <w:szCs w:val="28"/>
        </w:rPr>
      </w:pPr>
      <w:r w:rsidRPr="00B93A54">
        <w:rPr>
          <w:rFonts w:ascii="Times New Roman" w:hAnsi="Times New Roman" w:cs="Times New Roman"/>
          <w:sz w:val="28"/>
          <w:szCs w:val="28"/>
        </w:rPr>
        <w:t>1.5.Краткое описание целей предлагаемого правового регулирования:</w:t>
      </w:r>
    </w:p>
    <w:p w14:paraId="2A6CBBBB" w14:textId="77777777" w:rsidR="001E3D20" w:rsidRDefault="00DF1D3E" w:rsidP="001E3D20">
      <w:pPr>
        <w:pStyle w:val="ConsPlusNonformat"/>
        <w:ind w:firstLine="708"/>
        <w:jc w:val="both"/>
        <w:rPr>
          <w:rFonts w:ascii="Times New Roman" w:hAnsi="Times New Roman" w:cs="Times New Roman"/>
          <w:sz w:val="24"/>
          <w:szCs w:val="24"/>
        </w:rPr>
      </w:pPr>
      <w:r w:rsidRPr="00DF1D3E">
        <w:rPr>
          <w:rStyle w:val="pt-a0"/>
          <w:rFonts w:ascii="Times New Roman" w:hAnsi="Times New Roman" w:cs="Times New Roman"/>
          <w:color w:val="000000"/>
          <w:sz w:val="28"/>
          <w:szCs w:val="28"/>
          <w:u w:val="single"/>
        </w:rPr>
        <w:t>Проект</w:t>
      </w:r>
      <w:r>
        <w:rPr>
          <w:rStyle w:val="pt-a0"/>
          <w:rFonts w:ascii="Times New Roman" w:hAnsi="Times New Roman" w:cs="Times New Roman"/>
          <w:color w:val="000000"/>
          <w:sz w:val="28"/>
          <w:szCs w:val="28"/>
          <w:u w:val="single"/>
        </w:rPr>
        <w:t xml:space="preserve"> </w:t>
      </w:r>
      <w:r w:rsidRPr="00DF1D3E">
        <w:rPr>
          <w:rFonts w:ascii="Times New Roman" w:hAnsi="Times New Roman" w:cs="Times New Roman"/>
          <w:sz w:val="28"/>
          <w:szCs w:val="28"/>
          <w:u w:val="single"/>
        </w:rPr>
        <w:t>муниципального нормативного правового акта</w:t>
      </w:r>
      <w:r w:rsidRPr="00DF1D3E">
        <w:rPr>
          <w:rStyle w:val="pt-a0"/>
          <w:rFonts w:ascii="Times New Roman" w:hAnsi="Times New Roman" w:cs="Times New Roman"/>
          <w:color w:val="000000"/>
          <w:sz w:val="28"/>
          <w:szCs w:val="28"/>
          <w:u w:val="single"/>
        </w:rPr>
        <w:t xml:space="preserve"> определяет цели, условия и </w:t>
      </w:r>
      <w:r w:rsidR="001E3D20" w:rsidRPr="001E3D20">
        <w:rPr>
          <w:rFonts w:ascii="Times New Roman" w:hAnsi="Times New Roman" w:cs="Times New Roman"/>
          <w:color w:val="000000"/>
          <w:sz w:val="28"/>
          <w:szCs w:val="28"/>
          <w:u w:val="single"/>
        </w:rPr>
        <w:t xml:space="preserve">порядок предоставления субсидий </w:t>
      </w:r>
      <w:r w:rsidR="001E3D20" w:rsidRPr="001E3D20">
        <w:rPr>
          <w:rFonts w:ascii="Times New Roman" w:hAnsi="Times New Roman" w:cs="Times New Roman"/>
          <w:sz w:val="28"/>
          <w:szCs w:val="28"/>
          <w:u w:val="single"/>
        </w:rPr>
        <w:t xml:space="preserve">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r w:rsidR="001E3D20" w:rsidRPr="001E3D20">
        <w:rPr>
          <w:rFonts w:ascii="Times New Roman" w:hAnsi="Times New Roman" w:cs="Times New Roman"/>
          <w:color w:val="000000"/>
          <w:sz w:val="28"/>
          <w:szCs w:val="28"/>
          <w:u w:val="single"/>
        </w:rPr>
        <w:t>на территории муниципального образования Белоглинский район</w:t>
      </w:r>
      <w:r w:rsidR="001E3D20" w:rsidRPr="001E3D20">
        <w:rPr>
          <w:rFonts w:ascii="Times New Roman" w:hAnsi="Times New Roman" w:cs="Times New Roman"/>
          <w:sz w:val="28"/>
          <w:szCs w:val="28"/>
          <w:u w:val="single"/>
        </w:rPr>
        <w:t>».</w:t>
      </w:r>
      <w:r w:rsidR="00086601" w:rsidRPr="001E3D20">
        <w:rPr>
          <w:rFonts w:ascii="Times New Roman" w:hAnsi="Times New Roman" w:cs="Times New Roman"/>
          <w:sz w:val="28"/>
          <w:szCs w:val="28"/>
          <w:u w:val="single"/>
        </w:rPr>
        <w:t xml:space="preserve"> </w:t>
      </w:r>
      <w:r w:rsidR="00086601" w:rsidRPr="001E3D20">
        <w:rPr>
          <w:rFonts w:ascii="Times New Roman" w:hAnsi="Times New Roman" w:cs="Times New Roman"/>
          <w:sz w:val="28"/>
          <w:szCs w:val="28"/>
        </w:rPr>
        <w:t xml:space="preserve"> </w:t>
      </w:r>
      <w:r w:rsidR="00086601">
        <w:rPr>
          <w:rFonts w:ascii="Times New Roman" w:hAnsi="Times New Roman" w:cs="Times New Roman"/>
          <w:sz w:val="24"/>
          <w:szCs w:val="24"/>
        </w:rPr>
        <w:t xml:space="preserve">            </w:t>
      </w:r>
    </w:p>
    <w:p w14:paraId="286ABB5E" w14:textId="77777777" w:rsidR="00C14460" w:rsidRPr="001E3D20" w:rsidRDefault="00086601" w:rsidP="001E3D20">
      <w:pPr>
        <w:pStyle w:val="ConsPlusNonformat"/>
        <w:ind w:firstLine="708"/>
        <w:jc w:val="both"/>
      </w:pPr>
      <w:r>
        <w:rPr>
          <w:rFonts w:ascii="Times New Roman" w:hAnsi="Times New Roman" w:cs="Times New Roman"/>
          <w:sz w:val="24"/>
          <w:szCs w:val="24"/>
        </w:rPr>
        <w:t xml:space="preserve">  </w:t>
      </w:r>
      <w:r w:rsidR="00C14460" w:rsidRPr="000016D0">
        <w:rPr>
          <w:rFonts w:ascii="Times New Roman" w:hAnsi="Times New Roman" w:cs="Times New Roman"/>
        </w:rPr>
        <w:t>(место для текстового описания)</w:t>
      </w:r>
    </w:p>
    <w:p w14:paraId="21A2D519" w14:textId="77777777" w:rsidR="00C14460" w:rsidRPr="00B93A54" w:rsidRDefault="00C14460" w:rsidP="005922B4">
      <w:pPr>
        <w:pStyle w:val="ConsPlusNonformat"/>
        <w:ind w:firstLine="709"/>
        <w:jc w:val="both"/>
        <w:rPr>
          <w:rFonts w:ascii="Times New Roman" w:hAnsi="Times New Roman" w:cs="Times New Roman"/>
          <w:sz w:val="28"/>
          <w:szCs w:val="24"/>
        </w:rPr>
      </w:pPr>
      <w:r w:rsidRPr="00B93A54">
        <w:rPr>
          <w:rFonts w:ascii="Times New Roman" w:hAnsi="Times New Roman" w:cs="Times New Roman"/>
          <w:sz w:val="28"/>
          <w:szCs w:val="24"/>
        </w:rPr>
        <w:t>1.6.Краткое описание содержания предлагаемого правового регулирования:</w:t>
      </w:r>
    </w:p>
    <w:p w14:paraId="7ED5F2A6" w14:textId="77777777" w:rsidR="001E3D20" w:rsidRDefault="00D7387F" w:rsidP="00086601">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u w:val="single"/>
        </w:rPr>
        <w:t xml:space="preserve">Определение </w:t>
      </w:r>
      <w:r w:rsidR="001E3D20">
        <w:rPr>
          <w:rFonts w:ascii="Times New Roman" w:hAnsi="Times New Roman" w:cs="Times New Roman"/>
          <w:color w:val="000000"/>
          <w:sz w:val="28"/>
          <w:szCs w:val="28"/>
          <w:u w:val="single"/>
        </w:rPr>
        <w:t>п</w:t>
      </w:r>
      <w:r w:rsidR="001E3D20" w:rsidRPr="001E3D20">
        <w:rPr>
          <w:rFonts w:ascii="Times New Roman" w:hAnsi="Times New Roman" w:cs="Times New Roman"/>
          <w:color w:val="000000"/>
          <w:sz w:val="28"/>
          <w:szCs w:val="28"/>
          <w:u w:val="single"/>
        </w:rPr>
        <w:t xml:space="preserve">орядка предоставления субсидий </w:t>
      </w:r>
      <w:r w:rsidR="001E3D20" w:rsidRPr="001E3D20">
        <w:rPr>
          <w:rFonts w:ascii="Times New Roman" w:hAnsi="Times New Roman" w:cs="Times New Roman"/>
          <w:sz w:val="28"/>
          <w:szCs w:val="28"/>
          <w:u w:val="single"/>
        </w:rPr>
        <w:t xml:space="preserve">гражданам ведущим личное подсобное хозяйство, крестьянским (фермерским) хозяйствам и </w:t>
      </w:r>
      <w:r w:rsidR="001E3D20" w:rsidRPr="001E3D20">
        <w:rPr>
          <w:rFonts w:ascii="Times New Roman" w:hAnsi="Times New Roman" w:cs="Times New Roman"/>
          <w:sz w:val="28"/>
          <w:szCs w:val="28"/>
          <w:u w:val="single"/>
        </w:rPr>
        <w:lastRenderedPageBreak/>
        <w:t xml:space="preserve">индивидуальным предпринимателям, осуществляющим деятельность в области сельскохозяйственного производства </w:t>
      </w:r>
      <w:r w:rsidR="001E3D20" w:rsidRPr="001E3D20">
        <w:rPr>
          <w:rFonts w:ascii="Times New Roman" w:hAnsi="Times New Roman" w:cs="Times New Roman"/>
          <w:color w:val="000000"/>
          <w:sz w:val="28"/>
          <w:szCs w:val="28"/>
          <w:u w:val="single"/>
        </w:rPr>
        <w:t>на территории муниципального образования Белоглинский район</w:t>
      </w:r>
      <w:r w:rsidR="00DE79F7">
        <w:rPr>
          <w:rFonts w:ascii="Times New Roman" w:hAnsi="Times New Roman" w:cs="Times New Roman"/>
          <w:sz w:val="28"/>
          <w:szCs w:val="28"/>
          <w:u w:val="single"/>
        </w:rPr>
        <w:t>»</w:t>
      </w:r>
      <w:r>
        <w:rPr>
          <w:rFonts w:ascii="Times New Roman" w:hAnsi="Times New Roman" w:cs="Times New Roman"/>
          <w:sz w:val="28"/>
          <w:szCs w:val="28"/>
          <w:u w:val="single"/>
        </w:rPr>
        <w:t xml:space="preserve"> в соответствии с действующим Законодательством</w:t>
      </w:r>
      <w:r w:rsidR="00086601">
        <w:rPr>
          <w:rFonts w:ascii="Times New Roman" w:hAnsi="Times New Roman" w:cs="Times New Roman"/>
          <w:sz w:val="28"/>
          <w:szCs w:val="28"/>
          <w:u w:val="single"/>
        </w:rPr>
        <w:t>.</w:t>
      </w:r>
      <w:r w:rsidR="00C14460" w:rsidRPr="00B93A54">
        <w:rPr>
          <w:rFonts w:ascii="Times New Roman" w:hAnsi="Times New Roman" w:cs="Times New Roman"/>
          <w:sz w:val="24"/>
          <w:szCs w:val="24"/>
        </w:rPr>
        <w:t xml:space="preserve">                      </w:t>
      </w:r>
    </w:p>
    <w:p w14:paraId="70CAD0F3" w14:textId="77777777" w:rsidR="00C14460" w:rsidRPr="00A17519" w:rsidRDefault="00C14460" w:rsidP="00086601">
      <w:pPr>
        <w:pStyle w:val="ConsPlusNonformat"/>
        <w:ind w:firstLine="708"/>
        <w:jc w:val="both"/>
        <w:rPr>
          <w:rFonts w:ascii="Times New Roman" w:hAnsi="Times New Roman" w:cs="Times New Roman"/>
        </w:rPr>
      </w:pPr>
      <w:r w:rsidRPr="00A17519">
        <w:rPr>
          <w:rFonts w:ascii="Times New Roman" w:hAnsi="Times New Roman" w:cs="Times New Roman"/>
        </w:rPr>
        <w:t>(место для текстового описания)</w:t>
      </w:r>
    </w:p>
    <w:p w14:paraId="2FBEE3DA" w14:textId="77777777" w:rsidR="00086601" w:rsidRDefault="00C47E34" w:rsidP="005922B4">
      <w:pPr>
        <w:pStyle w:val="ConsPlusNonformat"/>
        <w:ind w:firstLine="709"/>
        <w:rPr>
          <w:rFonts w:ascii="Times New Roman" w:hAnsi="Times New Roman" w:cs="Times New Roman"/>
          <w:sz w:val="28"/>
          <w:szCs w:val="24"/>
          <w:u w:val="single"/>
        </w:rPr>
      </w:pPr>
      <w:r w:rsidRPr="00C47E34">
        <w:rPr>
          <w:rFonts w:ascii="Times New Roman" w:hAnsi="Times New Roman" w:cs="Times New Roman"/>
          <w:sz w:val="28"/>
          <w:szCs w:val="24"/>
        </w:rPr>
        <w:t>1.</w:t>
      </w:r>
      <w:r w:rsidR="007460E0">
        <w:rPr>
          <w:rFonts w:ascii="Times New Roman" w:hAnsi="Times New Roman" w:cs="Times New Roman"/>
          <w:sz w:val="28"/>
          <w:szCs w:val="24"/>
        </w:rPr>
        <w:t>7</w:t>
      </w:r>
      <w:r w:rsidRPr="00C47E34">
        <w:rPr>
          <w:rFonts w:ascii="Times New Roman" w:hAnsi="Times New Roman" w:cs="Times New Roman"/>
          <w:sz w:val="28"/>
          <w:szCs w:val="24"/>
        </w:rPr>
        <w:t>.Степень регулирующего воздействия</w:t>
      </w:r>
      <w:r w:rsidR="00086601">
        <w:rPr>
          <w:rFonts w:ascii="Times New Roman" w:hAnsi="Times New Roman" w:cs="Times New Roman"/>
          <w:sz w:val="28"/>
          <w:szCs w:val="24"/>
        </w:rPr>
        <w:t xml:space="preserve">:  </w:t>
      </w:r>
      <w:r w:rsidR="007501B9">
        <w:rPr>
          <w:rFonts w:ascii="Times New Roman" w:hAnsi="Times New Roman" w:cs="Times New Roman"/>
          <w:sz w:val="28"/>
          <w:szCs w:val="24"/>
          <w:u w:val="single"/>
        </w:rPr>
        <w:t>высокая</w:t>
      </w:r>
    </w:p>
    <w:p w14:paraId="4937F97D" w14:textId="77777777" w:rsidR="00DF32E1" w:rsidRPr="007501B9" w:rsidRDefault="00C47E34" w:rsidP="00DF32E1">
      <w:pPr>
        <w:pStyle w:val="ConsPlusNormal"/>
        <w:ind w:firstLine="709"/>
        <w:jc w:val="both"/>
        <w:rPr>
          <w:rFonts w:ascii="Times New Roman" w:hAnsi="Times New Roman" w:cs="Times New Roman"/>
          <w:sz w:val="28"/>
          <w:szCs w:val="28"/>
          <w:u w:val="single"/>
        </w:rPr>
      </w:pPr>
      <w:r w:rsidRPr="00C47E34">
        <w:rPr>
          <w:rFonts w:ascii="Times New Roman" w:hAnsi="Times New Roman" w:cs="Times New Roman"/>
          <w:sz w:val="28"/>
          <w:szCs w:val="24"/>
        </w:rPr>
        <w:t xml:space="preserve">Обоснование степени регулирующего воздействия: </w:t>
      </w:r>
      <w:r w:rsidR="00086601">
        <w:rPr>
          <w:rFonts w:ascii="Times New Roman" w:hAnsi="Times New Roman" w:cs="Times New Roman"/>
          <w:sz w:val="28"/>
          <w:szCs w:val="24"/>
        </w:rPr>
        <w:t xml:space="preserve">                             </w:t>
      </w:r>
      <w:r w:rsidR="00DF32E1">
        <w:rPr>
          <w:rFonts w:ascii="Times New Roman" w:hAnsi="Times New Roman" w:cs="Times New Roman"/>
          <w:sz w:val="28"/>
          <w:szCs w:val="24"/>
        </w:rPr>
        <w:t xml:space="preserve">             </w:t>
      </w:r>
      <w:r w:rsidR="00086601">
        <w:rPr>
          <w:rFonts w:ascii="Times New Roman" w:hAnsi="Times New Roman" w:cs="Times New Roman"/>
          <w:sz w:val="28"/>
          <w:szCs w:val="24"/>
        </w:rPr>
        <w:t xml:space="preserve">   </w:t>
      </w:r>
      <w:r w:rsidR="007501B9">
        <w:rPr>
          <w:rFonts w:ascii="Times New Roman" w:hAnsi="Times New Roman" w:cs="Times New Roman"/>
          <w:sz w:val="28"/>
          <w:szCs w:val="24"/>
          <w:u w:val="single"/>
        </w:rPr>
        <w:t>высокая</w:t>
      </w:r>
      <w:r w:rsidR="00DF32E1" w:rsidRPr="00DF32E1">
        <w:rPr>
          <w:rFonts w:ascii="Times New Roman" w:hAnsi="Times New Roman" w:cs="Times New Roman"/>
          <w:sz w:val="28"/>
          <w:szCs w:val="24"/>
          <w:u w:val="single"/>
        </w:rPr>
        <w:t xml:space="preserve"> степень регулирующего воздействия в связи с тем, что </w:t>
      </w:r>
      <w:r w:rsidR="007501B9" w:rsidRPr="007501B9">
        <w:rPr>
          <w:rFonts w:ascii="Times New Roman" w:hAnsi="Times New Roman" w:cs="Times New Roman"/>
          <w:sz w:val="28"/>
          <w:szCs w:val="28"/>
          <w:u w:val="single"/>
        </w:rPr>
        <w:t>муниципальный нормативный правовой акт содержит положения, устанавливающие новые обязанности для субъектов предпринимательской и инвестиционной деятельности</w:t>
      </w:r>
      <w:r w:rsidR="00335F73" w:rsidRPr="007501B9">
        <w:rPr>
          <w:rFonts w:ascii="Times New Roman" w:hAnsi="Times New Roman" w:cs="Times New Roman"/>
          <w:sz w:val="28"/>
          <w:szCs w:val="28"/>
          <w:u w:val="single"/>
        </w:rPr>
        <w:t xml:space="preserve">. </w:t>
      </w:r>
    </w:p>
    <w:p w14:paraId="036AFB58" w14:textId="77777777" w:rsidR="00C47E34" w:rsidRPr="00DF32E1" w:rsidRDefault="00DF32E1" w:rsidP="00DF32E1">
      <w:pPr>
        <w:pStyle w:val="ConsPlusNonformat"/>
        <w:ind w:firstLine="709"/>
        <w:rPr>
          <w:rFonts w:ascii="Times New Roman" w:hAnsi="Times New Roman" w:cs="Times New Roman"/>
        </w:rPr>
      </w:pPr>
      <w:r w:rsidRPr="00DF32E1">
        <w:rPr>
          <w:rFonts w:ascii="Times New Roman" w:hAnsi="Times New Roman" w:cs="Times New Roman"/>
        </w:rPr>
        <w:t xml:space="preserve"> </w:t>
      </w:r>
      <w:r w:rsidR="00C47E34" w:rsidRPr="00DF32E1">
        <w:rPr>
          <w:rFonts w:ascii="Times New Roman" w:hAnsi="Times New Roman" w:cs="Times New Roman"/>
        </w:rPr>
        <w:t>(место для текстового описания)</w:t>
      </w:r>
    </w:p>
    <w:p w14:paraId="3A3904A9" w14:textId="77777777" w:rsidR="00C14460" w:rsidRPr="00B93A54" w:rsidRDefault="00C14460" w:rsidP="005922B4">
      <w:pPr>
        <w:pStyle w:val="ConsPlusNonformat"/>
        <w:ind w:firstLine="709"/>
        <w:rPr>
          <w:rFonts w:ascii="Times New Roman" w:hAnsi="Times New Roman" w:cs="Times New Roman"/>
          <w:sz w:val="28"/>
          <w:szCs w:val="24"/>
        </w:rPr>
      </w:pPr>
      <w:r w:rsidRPr="00B93A54">
        <w:rPr>
          <w:rFonts w:ascii="Times New Roman" w:hAnsi="Times New Roman" w:cs="Times New Roman"/>
          <w:sz w:val="28"/>
          <w:szCs w:val="24"/>
        </w:rPr>
        <w:t>1.</w:t>
      </w:r>
      <w:r w:rsidR="007460E0">
        <w:rPr>
          <w:rFonts w:ascii="Times New Roman" w:hAnsi="Times New Roman" w:cs="Times New Roman"/>
          <w:sz w:val="28"/>
          <w:szCs w:val="24"/>
        </w:rPr>
        <w:t>8</w:t>
      </w:r>
      <w:r w:rsidRPr="00B93A54">
        <w:rPr>
          <w:rFonts w:ascii="Times New Roman" w:hAnsi="Times New Roman" w:cs="Times New Roman"/>
          <w:sz w:val="28"/>
          <w:szCs w:val="24"/>
        </w:rPr>
        <w:t>.Контактная информация исполнителя в регулирующем органе:</w:t>
      </w:r>
    </w:p>
    <w:p w14:paraId="387488E2" w14:textId="77777777" w:rsidR="00C14460" w:rsidRPr="00B93A54" w:rsidRDefault="00C14460" w:rsidP="00C14460">
      <w:pPr>
        <w:pStyle w:val="ConsPlusNonformat"/>
        <w:rPr>
          <w:rFonts w:ascii="Times New Roman" w:hAnsi="Times New Roman" w:cs="Times New Roman"/>
          <w:sz w:val="28"/>
          <w:szCs w:val="24"/>
        </w:rPr>
      </w:pPr>
      <w:r w:rsidRPr="00B93A54">
        <w:rPr>
          <w:rFonts w:ascii="Times New Roman" w:hAnsi="Times New Roman" w:cs="Times New Roman"/>
          <w:sz w:val="28"/>
          <w:szCs w:val="24"/>
        </w:rPr>
        <w:t xml:space="preserve">Ф.И.О. </w:t>
      </w:r>
      <w:proofErr w:type="spellStart"/>
      <w:r w:rsidR="001043AA">
        <w:rPr>
          <w:rFonts w:ascii="Times New Roman" w:hAnsi="Times New Roman" w:cs="Times New Roman"/>
          <w:sz w:val="28"/>
          <w:szCs w:val="24"/>
          <w:u w:val="single"/>
        </w:rPr>
        <w:t>Мирзоян</w:t>
      </w:r>
      <w:proofErr w:type="spellEnd"/>
      <w:r w:rsidR="001043AA">
        <w:rPr>
          <w:rFonts w:ascii="Times New Roman" w:hAnsi="Times New Roman" w:cs="Times New Roman"/>
          <w:sz w:val="28"/>
          <w:szCs w:val="24"/>
          <w:u w:val="single"/>
        </w:rPr>
        <w:t xml:space="preserve"> Светлана Анатольевна</w:t>
      </w:r>
      <w:r w:rsidRPr="00B93A54">
        <w:rPr>
          <w:rFonts w:ascii="Times New Roman" w:hAnsi="Times New Roman" w:cs="Times New Roman"/>
          <w:sz w:val="28"/>
          <w:szCs w:val="24"/>
        </w:rPr>
        <w:t>______________________________</w:t>
      </w:r>
    </w:p>
    <w:p w14:paraId="69B4167F" w14:textId="77777777" w:rsidR="00C14460" w:rsidRPr="00B93A54" w:rsidRDefault="00C14460" w:rsidP="00C14460">
      <w:pPr>
        <w:pStyle w:val="ConsPlusNonformat"/>
        <w:rPr>
          <w:rFonts w:ascii="Times New Roman" w:hAnsi="Times New Roman" w:cs="Times New Roman"/>
          <w:sz w:val="28"/>
          <w:szCs w:val="24"/>
        </w:rPr>
      </w:pPr>
      <w:r w:rsidRPr="00B93A54">
        <w:rPr>
          <w:rFonts w:ascii="Times New Roman" w:hAnsi="Times New Roman" w:cs="Times New Roman"/>
          <w:sz w:val="28"/>
          <w:szCs w:val="24"/>
        </w:rPr>
        <w:t xml:space="preserve">Должность: </w:t>
      </w:r>
      <w:r w:rsidR="001043AA">
        <w:rPr>
          <w:rFonts w:ascii="Times New Roman" w:hAnsi="Times New Roman" w:cs="Times New Roman"/>
          <w:sz w:val="28"/>
          <w:szCs w:val="24"/>
          <w:u w:val="single"/>
        </w:rPr>
        <w:t>главный</w:t>
      </w:r>
      <w:r w:rsidR="006C0B31" w:rsidRPr="006C0B31">
        <w:rPr>
          <w:rFonts w:ascii="Times New Roman" w:hAnsi="Times New Roman" w:cs="Times New Roman"/>
          <w:sz w:val="28"/>
          <w:szCs w:val="24"/>
          <w:u w:val="single"/>
        </w:rPr>
        <w:t xml:space="preserve"> специалист</w:t>
      </w:r>
      <w:r w:rsidR="001043AA">
        <w:rPr>
          <w:rFonts w:ascii="Times New Roman" w:hAnsi="Times New Roman" w:cs="Times New Roman"/>
          <w:sz w:val="28"/>
          <w:szCs w:val="24"/>
          <w:u w:val="single"/>
        </w:rPr>
        <w:t xml:space="preserve"> УСХ администрации МО Белоглинский</w:t>
      </w:r>
      <w:r w:rsidR="006C0B31" w:rsidRPr="006C0B31">
        <w:rPr>
          <w:rFonts w:ascii="Times New Roman" w:hAnsi="Times New Roman" w:cs="Times New Roman"/>
          <w:sz w:val="28"/>
          <w:szCs w:val="24"/>
          <w:u w:val="single"/>
        </w:rPr>
        <w:t xml:space="preserve"> район</w:t>
      </w:r>
    </w:p>
    <w:p w14:paraId="3CD00285" w14:textId="77777777" w:rsidR="00C14460" w:rsidRPr="006C0B31" w:rsidRDefault="00C14460" w:rsidP="00C14460">
      <w:pPr>
        <w:pStyle w:val="ConsPlusNonformat"/>
        <w:rPr>
          <w:rFonts w:ascii="Times New Roman" w:hAnsi="Times New Roman" w:cs="Times New Roman"/>
          <w:sz w:val="28"/>
          <w:szCs w:val="24"/>
        </w:rPr>
      </w:pPr>
      <w:r w:rsidRPr="00B93A54">
        <w:rPr>
          <w:rFonts w:ascii="Times New Roman" w:hAnsi="Times New Roman" w:cs="Times New Roman"/>
          <w:sz w:val="28"/>
          <w:szCs w:val="24"/>
        </w:rPr>
        <w:t xml:space="preserve">Тел.: </w:t>
      </w:r>
      <w:r w:rsidR="001043AA">
        <w:rPr>
          <w:rFonts w:ascii="Times New Roman" w:hAnsi="Times New Roman" w:cs="Times New Roman"/>
          <w:sz w:val="28"/>
          <w:szCs w:val="24"/>
          <w:u w:val="single"/>
        </w:rPr>
        <w:t>+7(86154</w:t>
      </w:r>
      <w:r w:rsidR="006C0B31" w:rsidRPr="006C0B31">
        <w:rPr>
          <w:rFonts w:ascii="Times New Roman" w:hAnsi="Times New Roman" w:cs="Times New Roman"/>
          <w:sz w:val="28"/>
          <w:szCs w:val="24"/>
          <w:u w:val="single"/>
        </w:rPr>
        <w:t>)</w:t>
      </w:r>
      <w:r w:rsidR="001043AA">
        <w:rPr>
          <w:rFonts w:ascii="Times New Roman" w:hAnsi="Times New Roman" w:cs="Times New Roman"/>
          <w:sz w:val="28"/>
          <w:szCs w:val="24"/>
          <w:u w:val="single"/>
        </w:rPr>
        <w:t>7-27-93</w:t>
      </w:r>
      <w:r w:rsidRPr="00B93A54">
        <w:rPr>
          <w:rFonts w:ascii="Times New Roman" w:hAnsi="Times New Roman" w:cs="Times New Roman"/>
          <w:sz w:val="28"/>
          <w:szCs w:val="24"/>
        </w:rPr>
        <w:t xml:space="preserve"> Адрес электронной почты: </w:t>
      </w:r>
      <w:proofErr w:type="spellStart"/>
      <w:r w:rsidR="006C0B31" w:rsidRPr="006C0B31">
        <w:rPr>
          <w:rFonts w:ascii="Times New Roman" w:hAnsi="Times New Roman" w:cs="Times New Roman"/>
          <w:sz w:val="28"/>
          <w:szCs w:val="24"/>
          <w:u w:val="single"/>
          <w:lang w:val="en-US"/>
        </w:rPr>
        <w:t>ush</w:t>
      </w:r>
      <w:proofErr w:type="spellEnd"/>
      <w:r w:rsidR="001043AA">
        <w:rPr>
          <w:rFonts w:ascii="Times New Roman" w:hAnsi="Times New Roman" w:cs="Times New Roman"/>
          <w:sz w:val="28"/>
          <w:szCs w:val="24"/>
          <w:u w:val="single"/>
        </w:rPr>
        <w:t>254</w:t>
      </w:r>
      <w:r w:rsidR="006C0B31" w:rsidRPr="006C0B31">
        <w:rPr>
          <w:rFonts w:ascii="Times New Roman" w:hAnsi="Times New Roman" w:cs="Times New Roman"/>
          <w:sz w:val="28"/>
          <w:szCs w:val="24"/>
          <w:u w:val="single"/>
        </w:rPr>
        <w:t>@</w:t>
      </w:r>
      <w:proofErr w:type="spellStart"/>
      <w:r w:rsidR="001043AA">
        <w:rPr>
          <w:rFonts w:ascii="Times New Roman" w:hAnsi="Times New Roman" w:cs="Times New Roman"/>
          <w:sz w:val="28"/>
          <w:szCs w:val="24"/>
          <w:u w:val="single"/>
          <w:lang w:val="en-US"/>
        </w:rPr>
        <w:t>d</w:t>
      </w:r>
      <w:r w:rsidR="006C0B31" w:rsidRPr="006C0B31">
        <w:rPr>
          <w:rFonts w:ascii="Times New Roman" w:hAnsi="Times New Roman" w:cs="Times New Roman"/>
          <w:sz w:val="28"/>
          <w:szCs w:val="24"/>
          <w:u w:val="single"/>
          <w:lang w:val="en-US"/>
        </w:rPr>
        <w:t>sh</w:t>
      </w:r>
      <w:proofErr w:type="spellEnd"/>
      <w:r w:rsidR="006C0B31" w:rsidRPr="006C0B31">
        <w:rPr>
          <w:rFonts w:ascii="Times New Roman" w:hAnsi="Times New Roman" w:cs="Times New Roman"/>
          <w:sz w:val="28"/>
          <w:szCs w:val="24"/>
          <w:u w:val="single"/>
        </w:rPr>
        <w:t>.</w:t>
      </w:r>
      <w:proofErr w:type="spellStart"/>
      <w:r w:rsidR="006C0B31" w:rsidRPr="006C0B31">
        <w:rPr>
          <w:rFonts w:ascii="Times New Roman" w:hAnsi="Times New Roman" w:cs="Times New Roman"/>
          <w:sz w:val="28"/>
          <w:szCs w:val="24"/>
          <w:u w:val="single"/>
          <w:lang w:val="en-US"/>
        </w:rPr>
        <w:t>krasnodar</w:t>
      </w:r>
      <w:proofErr w:type="spellEnd"/>
      <w:r w:rsidR="006C0B31" w:rsidRPr="006C0B31">
        <w:rPr>
          <w:rFonts w:ascii="Times New Roman" w:hAnsi="Times New Roman" w:cs="Times New Roman"/>
          <w:sz w:val="28"/>
          <w:szCs w:val="24"/>
          <w:u w:val="single"/>
        </w:rPr>
        <w:t>.</w:t>
      </w:r>
      <w:r w:rsidR="006C0B31" w:rsidRPr="006C0B31">
        <w:rPr>
          <w:rFonts w:ascii="Times New Roman" w:hAnsi="Times New Roman" w:cs="Times New Roman"/>
          <w:sz w:val="28"/>
          <w:szCs w:val="24"/>
          <w:u w:val="single"/>
          <w:lang w:val="en-US"/>
        </w:rPr>
        <w:t>ru</w:t>
      </w:r>
    </w:p>
    <w:p w14:paraId="12FD6FE0" w14:textId="77777777" w:rsidR="00C14460" w:rsidRPr="00B93A54" w:rsidRDefault="00C14460" w:rsidP="00C14460">
      <w:pPr>
        <w:pStyle w:val="ConsPlusNonformat"/>
        <w:rPr>
          <w:rFonts w:ascii="Times New Roman" w:hAnsi="Times New Roman" w:cs="Times New Roman"/>
          <w:sz w:val="28"/>
          <w:szCs w:val="24"/>
        </w:rPr>
      </w:pPr>
    </w:p>
    <w:p w14:paraId="1FB9A9C3" w14:textId="77777777" w:rsidR="00C14460" w:rsidRPr="00B93A54" w:rsidRDefault="00C14460" w:rsidP="00FC62E0">
      <w:pPr>
        <w:pStyle w:val="ConsPlusNonformat"/>
        <w:jc w:val="center"/>
        <w:rPr>
          <w:rFonts w:ascii="Times New Roman" w:hAnsi="Times New Roman" w:cs="Times New Roman"/>
          <w:sz w:val="28"/>
          <w:szCs w:val="24"/>
        </w:rPr>
      </w:pPr>
      <w:bookmarkStart w:id="3" w:name="Par228"/>
      <w:bookmarkEnd w:id="3"/>
      <w:r w:rsidRPr="00B93A54">
        <w:rPr>
          <w:rFonts w:ascii="Times New Roman" w:hAnsi="Times New Roman" w:cs="Times New Roman"/>
          <w:sz w:val="28"/>
          <w:szCs w:val="24"/>
        </w:rPr>
        <w:t xml:space="preserve">2.Описание  проблемы, на решение которой направлено предлагаемое </w:t>
      </w:r>
      <w:r>
        <w:rPr>
          <w:rFonts w:ascii="Times New Roman" w:hAnsi="Times New Roman" w:cs="Times New Roman"/>
          <w:sz w:val="28"/>
          <w:szCs w:val="24"/>
        </w:rPr>
        <w:t>п</w:t>
      </w:r>
      <w:r w:rsidRPr="00B93A54">
        <w:rPr>
          <w:rFonts w:ascii="Times New Roman" w:hAnsi="Times New Roman" w:cs="Times New Roman"/>
          <w:sz w:val="28"/>
          <w:szCs w:val="24"/>
        </w:rPr>
        <w:t>равовое</w:t>
      </w:r>
      <w:r>
        <w:rPr>
          <w:rFonts w:ascii="Times New Roman" w:hAnsi="Times New Roman" w:cs="Times New Roman"/>
          <w:sz w:val="28"/>
          <w:szCs w:val="24"/>
        </w:rPr>
        <w:t xml:space="preserve"> </w:t>
      </w:r>
      <w:r w:rsidRPr="00B93A54">
        <w:rPr>
          <w:rFonts w:ascii="Times New Roman" w:hAnsi="Times New Roman" w:cs="Times New Roman"/>
          <w:sz w:val="28"/>
          <w:szCs w:val="24"/>
        </w:rPr>
        <w:t>регулирование</w:t>
      </w:r>
    </w:p>
    <w:p w14:paraId="30B258F6" w14:textId="77777777" w:rsidR="00C14460" w:rsidRPr="001E3D20" w:rsidRDefault="00DF32E1" w:rsidP="001E3D20">
      <w:pPr>
        <w:pStyle w:val="a9"/>
        <w:spacing w:after="0"/>
        <w:ind w:left="0"/>
        <w:jc w:val="both"/>
        <w:rPr>
          <w:rFonts w:ascii="Times New Roman" w:hAnsi="Times New Roman"/>
          <w:color w:val="000000"/>
          <w:sz w:val="24"/>
          <w:szCs w:val="24"/>
        </w:rPr>
      </w:pPr>
      <w:r>
        <w:rPr>
          <w:rFonts w:ascii="Times New Roman" w:hAnsi="Times New Roman"/>
          <w:sz w:val="28"/>
          <w:szCs w:val="28"/>
          <w:u w:val="single"/>
        </w:rPr>
        <w:t>В связи с изменениями в Законодательстве Краснодарского края</w:t>
      </w:r>
      <w:r w:rsidR="006C0B31" w:rsidRPr="006C0B31">
        <w:rPr>
          <w:rFonts w:ascii="Times New Roman" w:hAnsi="Times New Roman"/>
          <w:sz w:val="28"/>
          <w:szCs w:val="28"/>
          <w:u w:val="single"/>
        </w:rPr>
        <w:t xml:space="preserve"> </w:t>
      </w:r>
      <w:r>
        <w:rPr>
          <w:rFonts w:ascii="Times New Roman" w:hAnsi="Times New Roman"/>
          <w:sz w:val="28"/>
          <w:szCs w:val="28"/>
          <w:u w:val="single"/>
        </w:rPr>
        <w:t xml:space="preserve">действующий в </w:t>
      </w:r>
      <w:r w:rsidR="006C0B31" w:rsidRPr="006C0B31">
        <w:rPr>
          <w:rFonts w:ascii="Times New Roman" w:hAnsi="Times New Roman"/>
          <w:sz w:val="28"/>
          <w:szCs w:val="28"/>
          <w:u w:val="single"/>
        </w:rPr>
        <w:t>муниципальном образова</w:t>
      </w:r>
      <w:r w:rsidR="00353C9C">
        <w:rPr>
          <w:rFonts w:ascii="Times New Roman" w:hAnsi="Times New Roman"/>
          <w:sz w:val="28"/>
          <w:szCs w:val="28"/>
          <w:u w:val="single"/>
        </w:rPr>
        <w:t>нии Белоглинский</w:t>
      </w:r>
      <w:r w:rsidR="006C0B31" w:rsidRPr="006C0B31">
        <w:rPr>
          <w:rFonts w:ascii="Times New Roman" w:hAnsi="Times New Roman"/>
          <w:sz w:val="28"/>
          <w:szCs w:val="28"/>
          <w:u w:val="single"/>
        </w:rPr>
        <w:t xml:space="preserve"> район </w:t>
      </w:r>
      <w:r w:rsidR="001E3D20" w:rsidRPr="001E3D20">
        <w:rPr>
          <w:rFonts w:ascii="Times New Roman" w:hAnsi="Times New Roman"/>
          <w:sz w:val="28"/>
          <w:szCs w:val="28"/>
          <w:u w:val="single"/>
        </w:rPr>
        <w:t>«</w:t>
      </w:r>
      <w:r w:rsidR="00D62A5B" w:rsidRPr="00D62A5B">
        <w:rPr>
          <w:rFonts w:ascii="Times New Roman" w:hAnsi="Times New Roman"/>
          <w:sz w:val="28"/>
          <w:szCs w:val="28"/>
          <w:u w:val="single"/>
        </w:rPr>
        <w:t>Об   утверждении Порядка предоставления субсидий малым формам хозяйствования   в АПК, осуществляющим деятельность на территории муниципального образования Белоглинский район</w:t>
      </w:r>
      <w:r w:rsidR="001E3D20" w:rsidRPr="001E3D20">
        <w:rPr>
          <w:rFonts w:ascii="Times New Roman" w:hAnsi="Times New Roman"/>
          <w:color w:val="000000"/>
          <w:sz w:val="28"/>
          <w:szCs w:val="28"/>
          <w:u w:val="single"/>
        </w:rPr>
        <w:t>»</w:t>
      </w:r>
      <w:r w:rsidR="00D62A5B">
        <w:rPr>
          <w:rFonts w:ascii="Times New Roman" w:hAnsi="Times New Roman"/>
          <w:color w:val="000000"/>
          <w:sz w:val="28"/>
          <w:szCs w:val="28"/>
          <w:u w:val="single"/>
        </w:rPr>
        <w:t xml:space="preserve"> № </w:t>
      </w:r>
      <w:r w:rsidR="00D62A5B" w:rsidRPr="00D62A5B">
        <w:rPr>
          <w:rFonts w:ascii="Times New Roman" w:hAnsi="Times New Roman"/>
          <w:sz w:val="28"/>
          <w:szCs w:val="28"/>
          <w:u w:val="single"/>
        </w:rPr>
        <w:t>277</w:t>
      </w:r>
      <w:r w:rsidR="00D62A5B">
        <w:rPr>
          <w:rFonts w:ascii="Times New Roman" w:hAnsi="Times New Roman"/>
          <w:color w:val="000000"/>
          <w:sz w:val="28"/>
          <w:szCs w:val="28"/>
          <w:u w:val="single"/>
        </w:rPr>
        <w:t xml:space="preserve"> от 01 июня 2021</w:t>
      </w:r>
      <w:r w:rsidR="001E3D20">
        <w:rPr>
          <w:rFonts w:ascii="Times New Roman" w:hAnsi="Times New Roman"/>
          <w:color w:val="000000"/>
          <w:sz w:val="28"/>
          <w:szCs w:val="28"/>
          <w:u w:val="single"/>
        </w:rPr>
        <w:t xml:space="preserve"> года </w:t>
      </w:r>
      <w:r w:rsidR="006C0B31" w:rsidRPr="006C0B31">
        <w:rPr>
          <w:rFonts w:ascii="Times New Roman" w:hAnsi="Times New Roman"/>
          <w:sz w:val="28"/>
          <w:szCs w:val="28"/>
          <w:u w:val="single"/>
        </w:rPr>
        <w:t xml:space="preserve"> не</w:t>
      </w:r>
      <w:r>
        <w:rPr>
          <w:rFonts w:ascii="Times New Roman" w:hAnsi="Times New Roman"/>
          <w:sz w:val="28"/>
          <w:szCs w:val="28"/>
          <w:u w:val="single"/>
        </w:rPr>
        <w:t xml:space="preserve"> является актуальным, в связи с чем отсутствует</w:t>
      </w:r>
      <w:r w:rsidR="00335F73">
        <w:rPr>
          <w:rFonts w:ascii="Times New Roman" w:hAnsi="Times New Roman"/>
          <w:sz w:val="28"/>
          <w:szCs w:val="28"/>
          <w:u w:val="single"/>
        </w:rPr>
        <w:t xml:space="preserve"> </w:t>
      </w:r>
      <w:r w:rsidRPr="005E1F51">
        <w:rPr>
          <w:rFonts w:ascii="Times New Roman" w:hAnsi="Times New Roman"/>
          <w:sz w:val="28"/>
          <w:szCs w:val="28"/>
          <w:u w:val="single"/>
        </w:rPr>
        <w:t>правово</w:t>
      </w:r>
      <w:r w:rsidR="00335F73">
        <w:rPr>
          <w:rFonts w:ascii="Times New Roman" w:hAnsi="Times New Roman"/>
          <w:sz w:val="28"/>
          <w:szCs w:val="28"/>
          <w:u w:val="single"/>
        </w:rPr>
        <w:t>е</w:t>
      </w:r>
      <w:r w:rsidRPr="005E1F51">
        <w:rPr>
          <w:rFonts w:ascii="Times New Roman" w:hAnsi="Times New Roman"/>
          <w:sz w:val="28"/>
          <w:szCs w:val="28"/>
          <w:u w:val="single"/>
        </w:rPr>
        <w:t xml:space="preserve"> регулировани</w:t>
      </w:r>
      <w:r w:rsidR="00335F73">
        <w:rPr>
          <w:rFonts w:ascii="Times New Roman" w:hAnsi="Times New Roman"/>
          <w:sz w:val="28"/>
          <w:szCs w:val="28"/>
          <w:u w:val="single"/>
        </w:rPr>
        <w:t>е</w:t>
      </w:r>
      <w:r w:rsidRPr="005E1F51">
        <w:rPr>
          <w:rFonts w:ascii="Times New Roman" w:hAnsi="Times New Roman"/>
          <w:sz w:val="28"/>
          <w:szCs w:val="28"/>
          <w:u w:val="single"/>
        </w:rPr>
        <w:t xml:space="preserve"> по вопросу предоставления субсидий</w:t>
      </w:r>
      <w:r>
        <w:rPr>
          <w:rFonts w:ascii="Times New Roman" w:hAnsi="Times New Roman"/>
          <w:sz w:val="28"/>
          <w:szCs w:val="28"/>
          <w:u w:val="single"/>
        </w:rPr>
        <w:t xml:space="preserve"> </w:t>
      </w:r>
      <w:r w:rsidRPr="005E1F51">
        <w:rPr>
          <w:rFonts w:ascii="Times New Roman" w:hAnsi="Times New Roman"/>
          <w:sz w:val="28"/>
          <w:szCs w:val="28"/>
          <w:u w:val="single"/>
        </w:rPr>
        <w:t xml:space="preserve">гражданам, ведущим личное подсобное хозяйство,   крестьянским   (фермерским) </w:t>
      </w:r>
      <w:r>
        <w:rPr>
          <w:rFonts w:ascii="Times New Roman" w:hAnsi="Times New Roman"/>
          <w:sz w:val="28"/>
          <w:szCs w:val="28"/>
          <w:u w:val="single"/>
        </w:rPr>
        <w:t xml:space="preserve"> </w:t>
      </w:r>
      <w:r w:rsidRPr="005E1F51">
        <w:rPr>
          <w:rFonts w:ascii="Times New Roman" w:hAnsi="Times New Roman"/>
          <w:sz w:val="28"/>
          <w:szCs w:val="28"/>
          <w:u w:val="single"/>
        </w:rPr>
        <w:t xml:space="preserve">  хозяйствам,</w:t>
      </w:r>
      <w:r w:rsidRPr="005E1F51">
        <w:rPr>
          <w:rFonts w:ascii="Times New Roman" w:hAnsi="Times New Roman"/>
          <w:sz w:val="28"/>
          <w:szCs w:val="28"/>
          <w:u w:val="single"/>
          <w:lang w:val="en-US"/>
        </w:rPr>
        <w:t> </w:t>
      </w:r>
      <w:r>
        <w:rPr>
          <w:rFonts w:ascii="Times New Roman" w:hAnsi="Times New Roman"/>
          <w:sz w:val="28"/>
          <w:szCs w:val="28"/>
          <w:u w:val="single"/>
        </w:rPr>
        <w:t xml:space="preserve"> </w:t>
      </w:r>
      <w:r w:rsidRPr="005E1F51">
        <w:rPr>
          <w:rFonts w:ascii="Times New Roman" w:hAnsi="Times New Roman"/>
          <w:sz w:val="28"/>
          <w:szCs w:val="28"/>
          <w:u w:val="single"/>
        </w:rPr>
        <w:t xml:space="preserve"> индивидуальным</w:t>
      </w:r>
      <w:r>
        <w:rPr>
          <w:rFonts w:ascii="Times New Roman" w:hAnsi="Times New Roman"/>
          <w:sz w:val="28"/>
          <w:szCs w:val="28"/>
          <w:u w:val="single"/>
        </w:rPr>
        <w:t xml:space="preserve">   предпринимателям, осуществляющим</w:t>
      </w:r>
      <w:r w:rsidRPr="005E1F51">
        <w:rPr>
          <w:rFonts w:ascii="Times New Roman" w:hAnsi="Times New Roman"/>
          <w:sz w:val="28"/>
          <w:szCs w:val="28"/>
          <w:u w:val="single"/>
        </w:rPr>
        <w:t xml:space="preserve"> деятельность в области сельскохозяйственного производства на территории муниц</w:t>
      </w:r>
      <w:r w:rsidR="00353C9C">
        <w:rPr>
          <w:rFonts w:ascii="Times New Roman" w:hAnsi="Times New Roman"/>
          <w:sz w:val="28"/>
          <w:szCs w:val="28"/>
          <w:u w:val="single"/>
        </w:rPr>
        <w:t>ипального образования Белоглинский</w:t>
      </w:r>
      <w:r w:rsidRPr="005E1F51">
        <w:rPr>
          <w:rFonts w:ascii="Times New Roman" w:hAnsi="Times New Roman"/>
          <w:sz w:val="28"/>
          <w:szCs w:val="28"/>
          <w:u w:val="single"/>
        </w:rPr>
        <w:t xml:space="preserve"> район</w:t>
      </w:r>
      <w:r w:rsidR="00353C9C">
        <w:rPr>
          <w:rFonts w:ascii="Times New Roman" w:hAnsi="Times New Roman"/>
          <w:sz w:val="28"/>
          <w:szCs w:val="28"/>
          <w:u w:val="single"/>
        </w:rPr>
        <w:t>.</w:t>
      </w:r>
      <w:r w:rsidR="006C0B31" w:rsidRPr="006C0B31">
        <w:rPr>
          <w:rFonts w:ascii="Times New Roman" w:hAnsi="Times New Roman"/>
          <w:sz w:val="28"/>
          <w:szCs w:val="28"/>
          <w:u w:val="single"/>
        </w:rPr>
        <w:t xml:space="preserve"> </w:t>
      </w:r>
      <w:r w:rsidR="006C0B31">
        <w:rPr>
          <w:rFonts w:ascii="Times New Roman" w:hAnsi="Times New Roman"/>
          <w:sz w:val="28"/>
          <w:szCs w:val="28"/>
        </w:rPr>
        <w:t xml:space="preserve">  </w:t>
      </w:r>
      <w:r w:rsidR="00C14460" w:rsidRPr="00B93A54">
        <w:rPr>
          <w:rFonts w:ascii="Times New Roman" w:hAnsi="Times New Roman"/>
          <w:sz w:val="24"/>
          <w:szCs w:val="24"/>
        </w:rPr>
        <w:t xml:space="preserve"> </w:t>
      </w:r>
      <w:r w:rsidR="00335F73">
        <w:rPr>
          <w:rFonts w:ascii="Times New Roman" w:hAnsi="Times New Roman"/>
          <w:sz w:val="24"/>
          <w:szCs w:val="24"/>
        </w:rPr>
        <w:t xml:space="preserve">                                      </w:t>
      </w:r>
      <w:r w:rsidR="00C14460" w:rsidRPr="00A17519">
        <w:rPr>
          <w:rFonts w:ascii="Times New Roman" w:hAnsi="Times New Roman"/>
        </w:rPr>
        <w:t>(место для текстового описания)</w:t>
      </w:r>
    </w:p>
    <w:p w14:paraId="450B94E8" w14:textId="77777777" w:rsidR="00C14460" w:rsidRDefault="00C14460" w:rsidP="005922B4">
      <w:pPr>
        <w:pStyle w:val="ConsPlusNonformat"/>
        <w:ind w:firstLine="709"/>
        <w:rPr>
          <w:rFonts w:ascii="Times New Roman" w:hAnsi="Times New Roman" w:cs="Times New Roman"/>
          <w:sz w:val="28"/>
          <w:szCs w:val="28"/>
        </w:rPr>
      </w:pPr>
      <w:r w:rsidRPr="00B93A54">
        <w:rPr>
          <w:rFonts w:ascii="Times New Roman" w:hAnsi="Times New Roman" w:cs="Times New Roman"/>
          <w:sz w:val="28"/>
          <w:szCs w:val="28"/>
        </w:rPr>
        <w:t>2.1.Формулировка проблемы:</w:t>
      </w:r>
    </w:p>
    <w:p w14:paraId="685C6351" w14:textId="77777777" w:rsidR="00963D73" w:rsidRPr="00996283" w:rsidRDefault="00963D73" w:rsidP="00996283">
      <w:pPr>
        <w:pStyle w:val="a9"/>
        <w:spacing w:after="0"/>
        <w:ind w:left="0"/>
        <w:jc w:val="both"/>
        <w:rPr>
          <w:rFonts w:ascii="Times New Roman" w:hAnsi="Times New Roman"/>
          <w:color w:val="000000"/>
          <w:sz w:val="28"/>
          <w:szCs w:val="28"/>
        </w:rPr>
      </w:pPr>
      <w:r w:rsidRPr="005E1F51">
        <w:rPr>
          <w:rFonts w:ascii="Times New Roman" w:hAnsi="Times New Roman"/>
          <w:sz w:val="28"/>
          <w:szCs w:val="28"/>
          <w:u w:val="single"/>
        </w:rPr>
        <w:t xml:space="preserve">Отсутствие правового регулирования по вопросу </w:t>
      </w:r>
      <w:r w:rsidR="00996283" w:rsidRPr="00996283">
        <w:rPr>
          <w:rFonts w:ascii="Times New Roman" w:hAnsi="Times New Roman"/>
          <w:sz w:val="28"/>
          <w:szCs w:val="28"/>
          <w:u w:val="single"/>
        </w:rPr>
        <w:t>предоставления субсидий малым формам хозяйствования в АПК, осуществляющим деятельность на территории муниципального образования Белоглинский район</w:t>
      </w:r>
      <w:r w:rsidR="00996283" w:rsidRPr="00996283">
        <w:rPr>
          <w:rFonts w:ascii="Times New Roman" w:hAnsi="Times New Roman"/>
          <w:color w:val="000000"/>
          <w:sz w:val="28"/>
          <w:szCs w:val="28"/>
          <w:u w:val="single"/>
        </w:rPr>
        <w:t>.</w:t>
      </w:r>
    </w:p>
    <w:p w14:paraId="3B5B0EDD" w14:textId="77777777" w:rsidR="00C14460" w:rsidRPr="00A17519" w:rsidRDefault="00C14460" w:rsidP="00703104">
      <w:pPr>
        <w:pStyle w:val="ConsPlusNonformat"/>
        <w:ind w:firstLine="708"/>
        <w:jc w:val="both"/>
        <w:rPr>
          <w:rFonts w:ascii="Times New Roman" w:hAnsi="Times New Roman" w:cs="Times New Roman"/>
        </w:rPr>
      </w:pPr>
      <w:r w:rsidRPr="00A17519">
        <w:rPr>
          <w:rFonts w:ascii="Times New Roman" w:hAnsi="Times New Roman" w:cs="Times New Roman"/>
        </w:rPr>
        <w:t>(место для текстового описания)</w:t>
      </w:r>
    </w:p>
    <w:p w14:paraId="2F561877" w14:textId="77777777" w:rsidR="00C14460" w:rsidRPr="00B93A54" w:rsidRDefault="00C14460" w:rsidP="005922B4">
      <w:pPr>
        <w:pStyle w:val="ConsPlusNonformat"/>
        <w:ind w:firstLine="709"/>
        <w:jc w:val="both"/>
        <w:rPr>
          <w:rFonts w:ascii="Times New Roman" w:hAnsi="Times New Roman" w:cs="Times New Roman"/>
          <w:sz w:val="28"/>
          <w:szCs w:val="24"/>
        </w:rPr>
      </w:pPr>
      <w:r w:rsidRPr="00B93A54">
        <w:rPr>
          <w:rFonts w:ascii="Times New Roman" w:hAnsi="Times New Roman" w:cs="Times New Roman"/>
          <w:sz w:val="28"/>
          <w:szCs w:val="24"/>
        </w:rPr>
        <w:t>2.2.Информация о возникновении, выявлении проблемы и мерах, принятых</w:t>
      </w:r>
      <w:r>
        <w:rPr>
          <w:rFonts w:ascii="Times New Roman" w:hAnsi="Times New Roman" w:cs="Times New Roman"/>
          <w:sz w:val="28"/>
          <w:szCs w:val="24"/>
        </w:rPr>
        <w:t xml:space="preserve"> </w:t>
      </w:r>
      <w:r w:rsidRPr="00B93A54">
        <w:rPr>
          <w:rFonts w:ascii="Times New Roman" w:hAnsi="Times New Roman" w:cs="Times New Roman"/>
          <w:sz w:val="28"/>
          <w:szCs w:val="24"/>
        </w:rPr>
        <w:t>ранее для ее решения, достигнутых результатах и затраченных ресурсах:</w:t>
      </w:r>
    </w:p>
    <w:p w14:paraId="14F56174" w14:textId="77777777" w:rsidR="00DE79F7" w:rsidRDefault="007E4596" w:rsidP="00DE79F7">
      <w:pPr>
        <w:widowControl/>
        <w:spacing w:before="108" w:after="108"/>
        <w:ind w:firstLine="708"/>
        <w:jc w:val="both"/>
        <w:outlineLvl w:val="0"/>
        <w:rPr>
          <w:rFonts w:ascii="Times New Roman" w:hAnsi="Times New Roman"/>
          <w:sz w:val="28"/>
          <w:szCs w:val="28"/>
          <w:u w:val="single"/>
        </w:rPr>
      </w:pPr>
      <w:r w:rsidRPr="009033D5">
        <w:rPr>
          <w:rFonts w:ascii="Times New Roman" w:eastAsiaTheme="minorHAnsi" w:hAnsi="Times New Roman"/>
          <w:bCs/>
          <w:sz w:val="28"/>
          <w:szCs w:val="28"/>
          <w:u w:val="single"/>
          <w:lang w:eastAsia="en-US"/>
        </w:rPr>
        <w:t xml:space="preserve">На основании </w:t>
      </w:r>
      <w:r w:rsidR="00D62A5B" w:rsidRPr="00D62A5B">
        <w:rPr>
          <w:rFonts w:ascii="Times New Roman" w:hAnsi="Times New Roman"/>
          <w:color w:val="000000"/>
          <w:sz w:val="28"/>
          <w:szCs w:val="28"/>
          <w:u w:val="single"/>
        </w:rPr>
        <w:t xml:space="preserve">постановления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w:t>
      </w:r>
      <w:r w:rsidR="00D62A5B" w:rsidRPr="00D62A5B">
        <w:rPr>
          <w:rFonts w:ascii="Times New Roman" w:hAnsi="Times New Roman"/>
          <w:color w:val="000000"/>
          <w:sz w:val="28"/>
          <w:szCs w:val="28"/>
          <w:u w:val="single"/>
        </w:rPr>
        <w:lastRenderedPageBreak/>
        <w:t xml:space="preserve">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w:t>
      </w:r>
      <w:r w:rsidR="00D62A5B" w:rsidRPr="00D62A5B">
        <w:rPr>
          <w:rFonts w:ascii="Times New Roman" w:hAnsi="Times New Roman"/>
          <w:sz w:val="28"/>
          <w:szCs w:val="28"/>
          <w:u w:val="single"/>
        </w:rPr>
        <w:t>(с изменениями от 12 апреля 2022 года № 163)</w:t>
      </w:r>
      <w:r w:rsidR="00D62A5B" w:rsidRPr="00D62A5B">
        <w:rPr>
          <w:rFonts w:ascii="Times New Roman" w:hAnsi="Times New Roman"/>
          <w:color w:val="000000"/>
          <w:sz w:val="28"/>
          <w:szCs w:val="28"/>
          <w:u w:val="single"/>
        </w:rPr>
        <w:t xml:space="preserve">, руководствуюсь приказом министерства сельского хозяйства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Краснодарском крае», в соответствии с постановлением Правительства Российской Федерации от 18 сентября </w:t>
      </w:r>
      <w:smartTag w:uri="urn:schemas-microsoft-com:office:smarttags" w:element="metricconverter">
        <w:smartTagPr>
          <w:attr w:name="ProductID" w:val="2020 г"/>
        </w:smartTagPr>
        <w:r w:rsidR="00D62A5B" w:rsidRPr="00D62A5B">
          <w:rPr>
            <w:rFonts w:ascii="Times New Roman" w:hAnsi="Times New Roman"/>
            <w:color w:val="000000"/>
            <w:sz w:val="28"/>
            <w:szCs w:val="28"/>
            <w:u w:val="single"/>
          </w:rPr>
          <w:t>2020 г</w:t>
        </w:r>
      </w:smartTag>
      <w:r w:rsidR="00D62A5B" w:rsidRPr="00D62A5B">
        <w:rPr>
          <w:rFonts w:ascii="Times New Roman" w:hAnsi="Times New Roman"/>
          <w:color w:val="000000"/>
          <w:sz w:val="28"/>
          <w:szCs w:val="28"/>
          <w:u w:val="single"/>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62A5B">
        <w:rPr>
          <w:rFonts w:ascii="Times New Roman" w:hAnsi="Times New Roman"/>
          <w:color w:val="000000"/>
          <w:sz w:val="28"/>
          <w:szCs w:val="28"/>
          <w:u w:val="single"/>
        </w:rPr>
        <w:t>,</w:t>
      </w:r>
      <w:r w:rsidR="009033D5" w:rsidRPr="00D62A5B">
        <w:rPr>
          <w:rFonts w:ascii="Times New Roman" w:hAnsi="Times New Roman"/>
          <w:sz w:val="28"/>
          <w:szCs w:val="28"/>
          <w:u w:val="single"/>
        </w:rPr>
        <w:t xml:space="preserve"> </w:t>
      </w:r>
      <w:r w:rsidR="009033D5">
        <w:rPr>
          <w:rFonts w:ascii="Times New Roman" w:hAnsi="Times New Roman"/>
          <w:sz w:val="28"/>
          <w:szCs w:val="28"/>
          <w:u w:val="single"/>
        </w:rPr>
        <w:t>в соответствии с которым муниц</w:t>
      </w:r>
      <w:r w:rsidR="00D00295">
        <w:rPr>
          <w:rFonts w:ascii="Times New Roman" w:hAnsi="Times New Roman"/>
          <w:sz w:val="28"/>
          <w:szCs w:val="28"/>
          <w:u w:val="single"/>
        </w:rPr>
        <w:t>ипальным образованием Белоглинский</w:t>
      </w:r>
      <w:r w:rsidR="009033D5">
        <w:rPr>
          <w:rFonts w:ascii="Times New Roman" w:hAnsi="Times New Roman"/>
          <w:sz w:val="28"/>
          <w:szCs w:val="28"/>
          <w:u w:val="single"/>
        </w:rPr>
        <w:t xml:space="preserve"> район был разработан и утвержден </w:t>
      </w:r>
      <w:r w:rsidR="00DE79F7">
        <w:rPr>
          <w:rFonts w:ascii="Times New Roman" w:hAnsi="Times New Roman"/>
          <w:sz w:val="28"/>
          <w:szCs w:val="28"/>
          <w:u w:val="single"/>
        </w:rPr>
        <w:t xml:space="preserve">действующий в </w:t>
      </w:r>
      <w:r w:rsidR="00DE79F7" w:rsidRPr="006C0B31">
        <w:rPr>
          <w:rFonts w:ascii="Times New Roman" w:hAnsi="Times New Roman"/>
          <w:sz w:val="28"/>
          <w:szCs w:val="28"/>
          <w:u w:val="single"/>
        </w:rPr>
        <w:t>муниципальном образова</w:t>
      </w:r>
      <w:r w:rsidR="00DE79F7">
        <w:rPr>
          <w:rFonts w:ascii="Times New Roman" w:hAnsi="Times New Roman"/>
          <w:sz w:val="28"/>
          <w:szCs w:val="28"/>
          <w:u w:val="single"/>
        </w:rPr>
        <w:t>нии Белоглинский</w:t>
      </w:r>
      <w:r w:rsidR="00DE79F7" w:rsidRPr="006C0B31">
        <w:rPr>
          <w:rFonts w:ascii="Times New Roman" w:hAnsi="Times New Roman"/>
          <w:sz w:val="28"/>
          <w:szCs w:val="28"/>
          <w:u w:val="single"/>
        </w:rPr>
        <w:t xml:space="preserve"> район </w:t>
      </w:r>
      <w:r w:rsidR="00D62A5B" w:rsidRPr="001E3D20">
        <w:rPr>
          <w:rFonts w:ascii="Times New Roman" w:hAnsi="Times New Roman"/>
          <w:sz w:val="28"/>
          <w:szCs w:val="28"/>
          <w:u w:val="single"/>
        </w:rPr>
        <w:t>«</w:t>
      </w:r>
      <w:r w:rsidR="00D62A5B" w:rsidRPr="00D62A5B">
        <w:rPr>
          <w:rFonts w:ascii="Times New Roman" w:hAnsi="Times New Roman"/>
          <w:sz w:val="28"/>
          <w:szCs w:val="28"/>
          <w:u w:val="single"/>
        </w:rPr>
        <w:t>Об   утверждении Порядка предоставления субсидий малым формам хозяйствования   в АПК, осуществляющим деятельность на территории муниципального образования Белоглинский район</w:t>
      </w:r>
      <w:r w:rsidR="00D62A5B" w:rsidRPr="001E3D20">
        <w:rPr>
          <w:rFonts w:ascii="Times New Roman" w:hAnsi="Times New Roman"/>
          <w:color w:val="000000"/>
          <w:sz w:val="28"/>
          <w:szCs w:val="28"/>
          <w:u w:val="single"/>
        </w:rPr>
        <w:t>»</w:t>
      </w:r>
      <w:r w:rsidR="00D62A5B">
        <w:rPr>
          <w:rFonts w:ascii="Times New Roman" w:hAnsi="Times New Roman"/>
          <w:color w:val="000000"/>
          <w:sz w:val="28"/>
          <w:szCs w:val="28"/>
          <w:u w:val="single"/>
        </w:rPr>
        <w:t xml:space="preserve"> № </w:t>
      </w:r>
      <w:r w:rsidR="00D62A5B" w:rsidRPr="00D62A5B">
        <w:rPr>
          <w:rFonts w:ascii="Times New Roman" w:hAnsi="Times New Roman"/>
          <w:sz w:val="28"/>
          <w:szCs w:val="28"/>
          <w:u w:val="single"/>
        </w:rPr>
        <w:t>277</w:t>
      </w:r>
      <w:r w:rsidR="00D62A5B">
        <w:rPr>
          <w:rFonts w:ascii="Times New Roman" w:hAnsi="Times New Roman"/>
          <w:color w:val="000000"/>
          <w:sz w:val="28"/>
          <w:szCs w:val="28"/>
          <w:u w:val="single"/>
        </w:rPr>
        <w:t xml:space="preserve"> от 01 июня 2021 года</w:t>
      </w:r>
      <w:r w:rsidR="001911C9" w:rsidRPr="00DE79F7">
        <w:rPr>
          <w:rFonts w:ascii="Times New Roman" w:hAnsi="Times New Roman"/>
          <w:color w:val="000000" w:themeColor="text1"/>
          <w:sz w:val="28"/>
          <w:szCs w:val="28"/>
          <w:u w:val="single"/>
        </w:rPr>
        <w:t>, который на данный момент является не</w:t>
      </w:r>
      <w:r w:rsidR="001911C9" w:rsidRPr="00D00295">
        <w:rPr>
          <w:rFonts w:ascii="Times New Roman" w:hAnsi="Times New Roman"/>
          <w:color w:val="943634" w:themeColor="accent2" w:themeShade="BF"/>
          <w:sz w:val="28"/>
          <w:szCs w:val="28"/>
          <w:u w:val="single"/>
        </w:rPr>
        <w:t xml:space="preserve"> </w:t>
      </w:r>
      <w:r w:rsidR="001911C9">
        <w:rPr>
          <w:rFonts w:ascii="Times New Roman" w:hAnsi="Times New Roman"/>
          <w:sz w:val="28"/>
          <w:szCs w:val="28"/>
          <w:u w:val="single"/>
        </w:rPr>
        <w:t>актуальным.</w:t>
      </w:r>
    </w:p>
    <w:p w14:paraId="24A858EA" w14:textId="77777777" w:rsidR="00C14460" w:rsidRPr="00DE79F7" w:rsidRDefault="00C14460" w:rsidP="00DE79F7">
      <w:pPr>
        <w:widowControl/>
        <w:spacing w:before="108" w:after="108"/>
        <w:ind w:firstLine="708"/>
        <w:jc w:val="both"/>
        <w:outlineLvl w:val="0"/>
        <w:rPr>
          <w:rFonts w:ascii="Times New Roman" w:hAnsi="Times New Roman"/>
          <w:sz w:val="28"/>
          <w:szCs w:val="28"/>
          <w:u w:val="single"/>
        </w:rPr>
      </w:pPr>
      <w:r w:rsidRPr="001911C9">
        <w:rPr>
          <w:rFonts w:ascii="Times New Roman" w:hAnsi="Times New Roman"/>
          <w:sz w:val="20"/>
          <w:szCs w:val="20"/>
        </w:rPr>
        <w:t>(место для текстового описания)</w:t>
      </w:r>
    </w:p>
    <w:p w14:paraId="6967BE34" w14:textId="77777777" w:rsidR="00C14460" w:rsidRDefault="00C14460" w:rsidP="005922B4">
      <w:pPr>
        <w:pStyle w:val="ConsPlusNonformat"/>
        <w:ind w:firstLine="709"/>
        <w:jc w:val="both"/>
        <w:rPr>
          <w:rFonts w:ascii="Times New Roman" w:hAnsi="Times New Roman" w:cs="Times New Roman"/>
          <w:sz w:val="28"/>
          <w:szCs w:val="24"/>
        </w:rPr>
      </w:pPr>
      <w:r w:rsidRPr="00B93A54">
        <w:rPr>
          <w:rFonts w:ascii="Times New Roman" w:hAnsi="Times New Roman" w:cs="Times New Roman"/>
          <w:sz w:val="28"/>
          <w:szCs w:val="24"/>
        </w:rPr>
        <w:t>2.3.Субъекты общественных отношений, заинтересованные в устранении</w:t>
      </w:r>
      <w:r>
        <w:rPr>
          <w:rFonts w:ascii="Times New Roman" w:hAnsi="Times New Roman" w:cs="Times New Roman"/>
          <w:sz w:val="28"/>
          <w:szCs w:val="24"/>
        </w:rPr>
        <w:t xml:space="preserve"> </w:t>
      </w:r>
      <w:r w:rsidRPr="00B93A54">
        <w:rPr>
          <w:rFonts w:ascii="Times New Roman" w:hAnsi="Times New Roman" w:cs="Times New Roman"/>
          <w:sz w:val="28"/>
          <w:szCs w:val="24"/>
        </w:rPr>
        <w:t>проблемы, их количественная оценка:</w:t>
      </w:r>
    </w:p>
    <w:p w14:paraId="4BF8CFBE" w14:textId="77777777" w:rsidR="009033D5" w:rsidRPr="009033D5" w:rsidRDefault="009033D5" w:rsidP="009033D5">
      <w:pPr>
        <w:ind w:firstLine="708"/>
        <w:jc w:val="both"/>
        <w:rPr>
          <w:rFonts w:ascii="Times New Roman" w:hAnsi="Times New Roman"/>
          <w:sz w:val="28"/>
          <w:szCs w:val="28"/>
          <w:u w:val="single"/>
        </w:rPr>
      </w:pPr>
      <w:r w:rsidRPr="009033D5">
        <w:rPr>
          <w:rFonts w:ascii="Times New Roman" w:hAnsi="Times New Roman"/>
          <w:sz w:val="28"/>
          <w:szCs w:val="28"/>
          <w:u w:val="single"/>
        </w:rPr>
        <w:t>граждане, проживающие на территории Краснодарского края и ведущие личное подсобное хозяйство на территории муниц</w:t>
      </w:r>
      <w:r w:rsidR="00D00295">
        <w:rPr>
          <w:rFonts w:ascii="Times New Roman" w:hAnsi="Times New Roman"/>
          <w:sz w:val="28"/>
          <w:szCs w:val="28"/>
          <w:u w:val="single"/>
        </w:rPr>
        <w:t>ипального образования Белоглинский</w:t>
      </w:r>
      <w:r w:rsidRPr="009033D5">
        <w:rPr>
          <w:rFonts w:ascii="Times New Roman" w:hAnsi="Times New Roman"/>
          <w:sz w:val="28"/>
          <w:szCs w:val="28"/>
          <w:u w:val="single"/>
        </w:rPr>
        <w:t xml:space="preserve"> район  в соответствии с действующим законодательством </w:t>
      </w:r>
      <w:r>
        <w:rPr>
          <w:rFonts w:ascii="Times New Roman" w:hAnsi="Times New Roman"/>
          <w:sz w:val="28"/>
          <w:szCs w:val="28"/>
          <w:u w:val="single"/>
        </w:rPr>
        <w:t xml:space="preserve">(в том числе  </w:t>
      </w:r>
      <w:r w:rsidRPr="009033D5">
        <w:rPr>
          <w:rFonts w:ascii="Times New Roman" w:hAnsi="Times New Roman"/>
          <w:color w:val="000000"/>
          <w:sz w:val="28"/>
          <w:szCs w:val="28"/>
          <w:u w:val="single"/>
        </w:rPr>
        <w:t>перешедшие и находящиеся на специальном налоговом режиме «Налог на профессиональный доход</w:t>
      </w:r>
      <w:r>
        <w:rPr>
          <w:rFonts w:ascii="Times New Roman" w:hAnsi="Times New Roman"/>
          <w:color w:val="000000"/>
          <w:sz w:val="28"/>
          <w:szCs w:val="28"/>
          <w:u w:val="single"/>
        </w:rPr>
        <w:t>»</w:t>
      </w:r>
      <w:r w:rsidR="007501B9">
        <w:rPr>
          <w:rFonts w:ascii="Times New Roman" w:hAnsi="Times New Roman"/>
          <w:sz w:val="28"/>
          <w:szCs w:val="28"/>
          <w:u w:val="single"/>
        </w:rPr>
        <w:t>;</w:t>
      </w:r>
    </w:p>
    <w:p w14:paraId="234699B8" w14:textId="77777777" w:rsidR="009033D5" w:rsidRPr="009033D5" w:rsidRDefault="009033D5" w:rsidP="009033D5">
      <w:pPr>
        <w:ind w:firstLine="708"/>
        <w:jc w:val="both"/>
        <w:rPr>
          <w:rFonts w:ascii="Times New Roman" w:hAnsi="Times New Roman"/>
          <w:sz w:val="28"/>
          <w:szCs w:val="28"/>
          <w:u w:val="single"/>
        </w:rPr>
      </w:pPr>
      <w:r w:rsidRPr="009033D5">
        <w:rPr>
          <w:rFonts w:ascii="Times New Roman" w:hAnsi="Times New Roman"/>
          <w:sz w:val="28"/>
          <w:szCs w:val="28"/>
          <w:u w:val="single"/>
        </w:rPr>
        <w:t>крестьянские (фермерские) хозяйства, зарегистрированные на территории Краснодарского и осуществляющие деятельность в области производства сельскохозяйственной продукции на территории муниципально</w:t>
      </w:r>
      <w:r w:rsidR="00D00295">
        <w:rPr>
          <w:rFonts w:ascii="Times New Roman" w:hAnsi="Times New Roman"/>
          <w:sz w:val="28"/>
          <w:szCs w:val="28"/>
          <w:u w:val="single"/>
        </w:rPr>
        <w:t>го образования Белоглинский</w:t>
      </w:r>
      <w:r w:rsidR="00DE79F7">
        <w:rPr>
          <w:rFonts w:ascii="Times New Roman" w:hAnsi="Times New Roman"/>
          <w:sz w:val="28"/>
          <w:szCs w:val="28"/>
          <w:u w:val="single"/>
        </w:rPr>
        <w:t xml:space="preserve"> район</w:t>
      </w:r>
      <w:r w:rsidR="007501B9">
        <w:rPr>
          <w:rFonts w:ascii="Times New Roman" w:hAnsi="Times New Roman"/>
          <w:sz w:val="28"/>
          <w:szCs w:val="28"/>
          <w:u w:val="single"/>
        </w:rPr>
        <w:t xml:space="preserve"> ;</w:t>
      </w:r>
    </w:p>
    <w:p w14:paraId="6683FEAF" w14:textId="77777777" w:rsidR="009033D5" w:rsidRPr="009033D5" w:rsidRDefault="009033D5" w:rsidP="009033D5">
      <w:pPr>
        <w:ind w:firstLine="709"/>
        <w:jc w:val="both"/>
        <w:rPr>
          <w:rFonts w:ascii="Times New Roman" w:hAnsi="Times New Roman"/>
          <w:sz w:val="28"/>
          <w:szCs w:val="28"/>
          <w:u w:val="single"/>
        </w:rPr>
      </w:pPr>
      <w:r w:rsidRPr="009033D5">
        <w:rPr>
          <w:rFonts w:ascii="Times New Roman" w:hAnsi="Times New Roman"/>
          <w:sz w:val="28"/>
          <w:szCs w:val="28"/>
          <w:u w:val="single"/>
        </w:rPr>
        <w:t>индивидуальные предприниматели, являющиеся сельскохозяйственными товаропроизводителями, осуществляющие деятельность в области производства сельскохозяйственной продукции на территории муниц</w:t>
      </w:r>
      <w:r w:rsidR="00D00295">
        <w:rPr>
          <w:rFonts w:ascii="Times New Roman" w:hAnsi="Times New Roman"/>
          <w:sz w:val="28"/>
          <w:szCs w:val="28"/>
          <w:u w:val="single"/>
        </w:rPr>
        <w:t>ипального образования Белоглинский</w:t>
      </w:r>
      <w:r w:rsidRPr="009033D5">
        <w:rPr>
          <w:rFonts w:ascii="Times New Roman" w:hAnsi="Times New Roman"/>
          <w:sz w:val="28"/>
          <w:szCs w:val="28"/>
          <w:u w:val="single"/>
        </w:rPr>
        <w:t xml:space="preserve"> район, отвечающие требованиям Федерального закона от 29 декабря 2006 года № 264-ФЗ «</w:t>
      </w:r>
      <w:r w:rsidR="007501B9">
        <w:rPr>
          <w:rFonts w:ascii="Times New Roman" w:hAnsi="Times New Roman"/>
          <w:sz w:val="28"/>
          <w:szCs w:val="28"/>
          <w:u w:val="single"/>
        </w:rPr>
        <w:t>О развитии сельского хозяйства»;</w:t>
      </w:r>
    </w:p>
    <w:p w14:paraId="70CE6D6B" w14:textId="77777777" w:rsidR="009033D5" w:rsidRDefault="009033D5" w:rsidP="009033D5">
      <w:pPr>
        <w:ind w:firstLine="851"/>
        <w:jc w:val="both"/>
        <w:rPr>
          <w:rFonts w:ascii="Times New Roman" w:hAnsi="Times New Roman"/>
          <w:sz w:val="28"/>
          <w:szCs w:val="28"/>
          <w:u w:val="single"/>
        </w:rPr>
      </w:pPr>
      <w:r w:rsidRPr="009033D5">
        <w:rPr>
          <w:rFonts w:ascii="Times New Roman" w:hAnsi="Times New Roman"/>
          <w:sz w:val="28"/>
          <w:szCs w:val="28"/>
          <w:u w:val="single"/>
        </w:rPr>
        <w:t xml:space="preserve">индивидуальные предприниматели, осуществляющие свою деятельность </w:t>
      </w:r>
      <w:r w:rsidRPr="009033D5">
        <w:rPr>
          <w:rFonts w:ascii="Times New Roman" w:hAnsi="Times New Roman"/>
          <w:sz w:val="28"/>
          <w:szCs w:val="28"/>
          <w:u w:val="single"/>
        </w:rPr>
        <w:lastRenderedPageBreak/>
        <w:t>менее 1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w:t>
      </w:r>
      <w:r>
        <w:rPr>
          <w:rFonts w:ascii="Times New Roman" w:hAnsi="Times New Roman"/>
          <w:sz w:val="28"/>
          <w:szCs w:val="28"/>
          <w:u w:val="single"/>
        </w:rPr>
        <w:t>о, лесного и рыбного хо</w:t>
      </w:r>
      <w:r w:rsidR="00DE79F7">
        <w:rPr>
          <w:rFonts w:ascii="Times New Roman" w:hAnsi="Times New Roman"/>
          <w:sz w:val="28"/>
          <w:szCs w:val="28"/>
          <w:u w:val="single"/>
        </w:rPr>
        <w:t xml:space="preserve">зяйств» </w:t>
      </w:r>
      <w:r w:rsidR="007501B9">
        <w:rPr>
          <w:rFonts w:ascii="Times New Roman" w:hAnsi="Times New Roman"/>
          <w:sz w:val="28"/>
          <w:szCs w:val="28"/>
          <w:u w:val="single"/>
        </w:rPr>
        <w:t>.</w:t>
      </w:r>
    </w:p>
    <w:p w14:paraId="3A4886A6" w14:textId="77777777" w:rsidR="00C14460" w:rsidRPr="00A17519" w:rsidRDefault="00C14460" w:rsidP="005922B4">
      <w:pPr>
        <w:pStyle w:val="ConsPlusNonformat"/>
        <w:ind w:firstLine="709"/>
        <w:jc w:val="both"/>
        <w:rPr>
          <w:rFonts w:ascii="Times New Roman" w:hAnsi="Times New Roman" w:cs="Times New Roman"/>
          <w:sz w:val="28"/>
          <w:szCs w:val="24"/>
        </w:rPr>
      </w:pPr>
      <w:r w:rsidRPr="00A17519">
        <w:rPr>
          <w:rFonts w:ascii="Times New Roman" w:hAnsi="Times New Roman" w:cs="Times New Roman"/>
          <w:sz w:val="28"/>
          <w:szCs w:val="24"/>
        </w:rPr>
        <w:t>2.4.Характеристика негативных эффектов, возникающих в связи с</w:t>
      </w:r>
      <w:r>
        <w:rPr>
          <w:rFonts w:ascii="Times New Roman" w:hAnsi="Times New Roman" w:cs="Times New Roman"/>
          <w:sz w:val="28"/>
          <w:szCs w:val="24"/>
        </w:rPr>
        <w:t xml:space="preserve"> </w:t>
      </w:r>
      <w:r w:rsidRPr="00A17519">
        <w:rPr>
          <w:rFonts w:ascii="Times New Roman" w:hAnsi="Times New Roman" w:cs="Times New Roman"/>
          <w:sz w:val="28"/>
          <w:szCs w:val="24"/>
        </w:rPr>
        <w:t>наличием проблемы, их количественная оценка:</w:t>
      </w:r>
    </w:p>
    <w:p w14:paraId="0B6273FC" w14:textId="77777777" w:rsidR="0039194F" w:rsidRPr="00BB0594" w:rsidRDefault="00BB0594" w:rsidP="0039194F">
      <w:pPr>
        <w:pStyle w:val="ConsPlusNonformat"/>
        <w:ind w:firstLine="708"/>
        <w:jc w:val="both"/>
        <w:rPr>
          <w:rFonts w:ascii="Times New Roman" w:hAnsi="Times New Roman" w:cs="Times New Roman"/>
          <w:sz w:val="28"/>
          <w:szCs w:val="28"/>
          <w:u w:val="single"/>
        </w:rPr>
      </w:pPr>
      <w:r w:rsidRPr="00BB0594">
        <w:rPr>
          <w:rFonts w:ascii="Times New Roman" w:hAnsi="Times New Roman" w:cs="Times New Roman"/>
          <w:sz w:val="28"/>
          <w:szCs w:val="28"/>
          <w:u w:val="single"/>
        </w:rPr>
        <w:t>Негативные эффекты возникают в связи с отсутствием правового регулирования,</w:t>
      </w:r>
      <w:r>
        <w:rPr>
          <w:rFonts w:ascii="Times New Roman" w:hAnsi="Times New Roman" w:cs="Times New Roman"/>
          <w:sz w:val="28"/>
          <w:szCs w:val="28"/>
          <w:u w:val="single"/>
        </w:rPr>
        <w:t xml:space="preserve"> выражающи</w:t>
      </w:r>
      <w:r w:rsidRPr="00BB0594">
        <w:rPr>
          <w:rFonts w:ascii="Times New Roman" w:hAnsi="Times New Roman" w:cs="Times New Roman"/>
          <w:sz w:val="28"/>
          <w:szCs w:val="28"/>
          <w:u w:val="single"/>
        </w:rPr>
        <w:t xml:space="preserve">еся в невозможности </w:t>
      </w:r>
      <w:r w:rsidR="00DE79F7" w:rsidRPr="001E3D20">
        <w:rPr>
          <w:rFonts w:ascii="Times New Roman" w:hAnsi="Times New Roman" w:cs="Times New Roman"/>
          <w:color w:val="000000"/>
          <w:sz w:val="28"/>
          <w:szCs w:val="28"/>
          <w:u w:val="single"/>
        </w:rPr>
        <w:t xml:space="preserve">предоставления субсидий </w:t>
      </w:r>
      <w:r w:rsidR="00DE79F7" w:rsidRPr="001E3D20">
        <w:rPr>
          <w:rFonts w:ascii="Times New Roman" w:hAnsi="Times New Roman" w:cs="Times New Roman"/>
          <w:sz w:val="28"/>
          <w:szCs w:val="28"/>
          <w:u w:val="single"/>
        </w:rPr>
        <w:t xml:space="preserve">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r w:rsidR="00DE79F7" w:rsidRPr="001E3D20">
        <w:rPr>
          <w:rFonts w:ascii="Times New Roman" w:hAnsi="Times New Roman" w:cs="Times New Roman"/>
          <w:color w:val="000000"/>
          <w:sz w:val="28"/>
          <w:szCs w:val="28"/>
          <w:u w:val="single"/>
        </w:rPr>
        <w:t>на территории муниципального образования Белоглинский район</w:t>
      </w:r>
      <w:r w:rsidR="00DE79F7">
        <w:rPr>
          <w:rFonts w:ascii="Times New Roman" w:hAnsi="Times New Roman" w:cs="Times New Roman"/>
          <w:color w:val="000000"/>
          <w:sz w:val="28"/>
          <w:szCs w:val="28"/>
          <w:u w:val="single"/>
        </w:rPr>
        <w:t>,</w:t>
      </w:r>
      <w:r w:rsidR="00DE79F7">
        <w:rPr>
          <w:rFonts w:ascii="Times New Roman" w:hAnsi="Times New Roman" w:cs="Times New Roman"/>
          <w:sz w:val="28"/>
          <w:szCs w:val="28"/>
          <w:u w:val="single"/>
        </w:rPr>
        <w:t xml:space="preserve"> </w:t>
      </w:r>
      <w:r>
        <w:rPr>
          <w:rFonts w:ascii="Times New Roman" w:hAnsi="Times New Roman" w:cs="Times New Roman"/>
          <w:sz w:val="28"/>
          <w:szCs w:val="28"/>
          <w:u w:val="single"/>
        </w:rPr>
        <w:t>отсутствие которой приведет к повышению затрат сельхозтоваропроизводителей,  к сокращению числа субъектов предпринимательской деятельности в области сельского хозяйства, повышению себестоимости молока, мяса и пр.</w:t>
      </w:r>
    </w:p>
    <w:p w14:paraId="5B0850AE" w14:textId="77777777" w:rsidR="00C14460" w:rsidRPr="00A17519" w:rsidRDefault="0039194F" w:rsidP="0039194F">
      <w:pPr>
        <w:pStyle w:val="ConsPlusNonformat"/>
        <w:ind w:firstLine="708"/>
        <w:jc w:val="both"/>
        <w:rPr>
          <w:rFonts w:ascii="Times New Roman" w:hAnsi="Times New Roman" w:cs="Times New Roman"/>
        </w:rPr>
      </w:pPr>
      <w:r>
        <w:rPr>
          <w:rFonts w:ascii="Times New Roman" w:hAnsi="Times New Roman" w:cs="Times New Roman"/>
          <w:sz w:val="24"/>
          <w:szCs w:val="24"/>
        </w:rPr>
        <w:t xml:space="preserve">                             </w:t>
      </w:r>
      <w:r w:rsidR="00C14460" w:rsidRPr="00A17519">
        <w:rPr>
          <w:rFonts w:ascii="Times New Roman" w:hAnsi="Times New Roman" w:cs="Times New Roman"/>
        </w:rPr>
        <w:t>(место для текстового описания)</w:t>
      </w:r>
    </w:p>
    <w:p w14:paraId="690BFDA6" w14:textId="77777777" w:rsidR="00C14460" w:rsidRPr="00A17519" w:rsidRDefault="00C14460" w:rsidP="005922B4">
      <w:pPr>
        <w:pStyle w:val="ConsPlusNonformat"/>
        <w:ind w:firstLine="709"/>
        <w:jc w:val="both"/>
        <w:rPr>
          <w:rFonts w:ascii="Times New Roman" w:hAnsi="Times New Roman" w:cs="Times New Roman"/>
          <w:sz w:val="28"/>
          <w:szCs w:val="24"/>
        </w:rPr>
      </w:pPr>
      <w:r w:rsidRPr="00A17519">
        <w:rPr>
          <w:rFonts w:ascii="Times New Roman" w:hAnsi="Times New Roman" w:cs="Times New Roman"/>
          <w:sz w:val="28"/>
          <w:szCs w:val="24"/>
        </w:rPr>
        <w:t>2.5.Причины возникновения проблемы и факторы, поддерживающие ее</w:t>
      </w:r>
      <w:r>
        <w:rPr>
          <w:rFonts w:ascii="Times New Roman" w:hAnsi="Times New Roman" w:cs="Times New Roman"/>
          <w:sz w:val="28"/>
          <w:szCs w:val="24"/>
        </w:rPr>
        <w:t xml:space="preserve"> </w:t>
      </w:r>
      <w:r w:rsidRPr="00A17519">
        <w:rPr>
          <w:rFonts w:ascii="Times New Roman" w:hAnsi="Times New Roman" w:cs="Times New Roman"/>
          <w:sz w:val="28"/>
          <w:szCs w:val="24"/>
        </w:rPr>
        <w:t>существование:</w:t>
      </w:r>
      <w:r w:rsidR="0039194F">
        <w:rPr>
          <w:rFonts w:ascii="Times New Roman" w:hAnsi="Times New Roman" w:cs="Times New Roman"/>
          <w:sz w:val="28"/>
          <w:szCs w:val="24"/>
        </w:rPr>
        <w:t xml:space="preserve"> </w:t>
      </w:r>
    </w:p>
    <w:p w14:paraId="0C0EAC5D" w14:textId="77777777" w:rsidR="001911C9" w:rsidRDefault="00430BE4" w:rsidP="0039194F">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u w:val="single"/>
        </w:rPr>
        <w:t>Внесение изменений в Законодательство Краснодарского края</w:t>
      </w:r>
      <w:r>
        <w:rPr>
          <w:rFonts w:ascii="Times New Roman" w:hAnsi="Times New Roman" w:cs="Times New Roman"/>
          <w:sz w:val="24"/>
          <w:szCs w:val="24"/>
        </w:rPr>
        <w:t xml:space="preserve">: </w:t>
      </w:r>
      <w:r w:rsidR="001911C9">
        <w:rPr>
          <w:rFonts w:ascii="Times New Roman" w:hAnsi="Times New Roman" w:cs="Times New Roman"/>
          <w:sz w:val="24"/>
          <w:szCs w:val="24"/>
        </w:rPr>
        <w:t xml:space="preserve">  </w:t>
      </w:r>
    </w:p>
    <w:p w14:paraId="29F72435" w14:textId="77777777" w:rsidR="00C14460" w:rsidRPr="00A17519" w:rsidRDefault="00D62A5B" w:rsidP="0039194F">
      <w:pPr>
        <w:pStyle w:val="ConsPlusNonformat"/>
        <w:ind w:firstLine="708"/>
        <w:jc w:val="both"/>
        <w:rPr>
          <w:rFonts w:ascii="Times New Roman" w:hAnsi="Times New Roman" w:cs="Times New Roman"/>
        </w:rPr>
      </w:pPr>
      <w:r>
        <w:rPr>
          <w:rFonts w:ascii="Times New Roman" w:eastAsia="Times New Roman" w:hAnsi="Times New Roman" w:cs="Times New Roman"/>
          <w:color w:val="000000"/>
          <w:sz w:val="28"/>
          <w:szCs w:val="28"/>
          <w:u w:val="single"/>
        </w:rPr>
        <w:t>Постановление</w:t>
      </w:r>
      <w:r w:rsidRPr="00D62A5B">
        <w:rPr>
          <w:rFonts w:ascii="Times New Roman" w:eastAsia="Times New Roman" w:hAnsi="Times New Roman" w:cs="Times New Roman"/>
          <w:color w:val="000000"/>
          <w:sz w:val="28"/>
          <w:szCs w:val="28"/>
          <w:u w:val="single"/>
        </w:rPr>
        <w:t xml:space="preserve">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w:t>
      </w:r>
      <w:r w:rsidRPr="00D62A5B">
        <w:rPr>
          <w:rFonts w:ascii="Times New Roman" w:eastAsia="Times New Roman" w:hAnsi="Times New Roman" w:cs="Times New Roman"/>
          <w:sz w:val="28"/>
          <w:szCs w:val="28"/>
          <w:u w:val="single"/>
        </w:rPr>
        <w:t>(с изменениями от 12 апреля 2022 года № 163)</w:t>
      </w:r>
      <w:r w:rsidRPr="00D62A5B">
        <w:rPr>
          <w:rFonts w:ascii="Times New Roman" w:eastAsia="Times New Roman" w:hAnsi="Times New Roman" w:cs="Times New Roman"/>
          <w:color w:val="000000"/>
          <w:sz w:val="28"/>
          <w:szCs w:val="28"/>
          <w:u w:val="single"/>
        </w:rPr>
        <w:t xml:space="preserve">, руководствуюсь приказом министерства сельского хозяйства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Краснодарском крае», в соответствии с постановлением Правительства Российской Федерации от 18 сентября </w:t>
      </w:r>
      <w:smartTag w:uri="urn:schemas-microsoft-com:office:smarttags" w:element="metricconverter">
        <w:smartTagPr>
          <w:attr w:name="ProductID" w:val="2020 г"/>
        </w:smartTagPr>
        <w:r w:rsidRPr="00D62A5B">
          <w:rPr>
            <w:rFonts w:ascii="Times New Roman" w:eastAsia="Times New Roman" w:hAnsi="Times New Roman" w:cs="Times New Roman"/>
            <w:color w:val="000000"/>
            <w:sz w:val="28"/>
            <w:szCs w:val="28"/>
            <w:u w:val="single"/>
          </w:rPr>
          <w:t>2020 г</w:t>
        </w:r>
      </w:smartTag>
      <w:r w:rsidRPr="00D62A5B">
        <w:rPr>
          <w:rFonts w:ascii="Times New Roman" w:eastAsia="Times New Roman" w:hAnsi="Times New Roman" w:cs="Times New Roman"/>
          <w:color w:val="000000"/>
          <w:sz w:val="28"/>
          <w:szCs w:val="28"/>
          <w:u w:val="single"/>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w:t>
      </w:r>
      <w:r w:rsidRPr="00D62A5B">
        <w:rPr>
          <w:rFonts w:ascii="Times New Roman" w:eastAsia="Times New Roman" w:hAnsi="Times New Roman" w:cs="Times New Roman"/>
          <w:color w:val="000000"/>
          <w:sz w:val="28"/>
          <w:szCs w:val="28"/>
          <w:u w:val="single"/>
        </w:rPr>
        <w:lastRenderedPageBreak/>
        <w:t>некоторых актов Правительства Российской Федерации и отдельных положений некоторых актов Правительства Российской Федерации»</w:t>
      </w:r>
      <w:r w:rsidR="00C14460" w:rsidRPr="00D62A5B">
        <w:rPr>
          <w:rFonts w:ascii="Times New Roman" w:hAnsi="Times New Roman" w:cs="Times New Roman"/>
          <w:sz w:val="28"/>
          <w:szCs w:val="28"/>
          <w:u w:val="single"/>
        </w:rPr>
        <w:t>__</w:t>
      </w:r>
      <w:r w:rsidR="00C14460" w:rsidRPr="00B93A54">
        <w:rPr>
          <w:rFonts w:ascii="Times New Roman" w:hAnsi="Times New Roman" w:cs="Times New Roman"/>
          <w:sz w:val="24"/>
          <w:szCs w:val="24"/>
        </w:rPr>
        <w:t xml:space="preserve"> </w:t>
      </w:r>
      <w:r w:rsidR="00C14460" w:rsidRPr="00A17519">
        <w:rPr>
          <w:rFonts w:ascii="Times New Roman" w:hAnsi="Times New Roman" w:cs="Times New Roman"/>
        </w:rPr>
        <w:t>(место для текстового описания)</w:t>
      </w:r>
    </w:p>
    <w:p w14:paraId="0934D67B" w14:textId="77777777" w:rsidR="0040038B" w:rsidRDefault="00C14460" w:rsidP="005922B4">
      <w:pPr>
        <w:pStyle w:val="ConsPlusNonformat"/>
        <w:ind w:firstLine="709"/>
        <w:jc w:val="both"/>
        <w:rPr>
          <w:rFonts w:ascii="Times New Roman" w:hAnsi="Times New Roman" w:cs="Times New Roman"/>
          <w:sz w:val="28"/>
          <w:szCs w:val="28"/>
        </w:rPr>
      </w:pPr>
      <w:r w:rsidRPr="00A17519">
        <w:rPr>
          <w:rFonts w:ascii="Times New Roman" w:hAnsi="Times New Roman" w:cs="Times New Roman"/>
          <w:sz w:val="28"/>
          <w:szCs w:val="28"/>
        </w:rPr>
        <w:t>2.6.Причины  невозможности  решения  проблемы участниками соответствующих</w:t>
      </w:r>
      <w:r>
        <w:rPr>
          <w:rFonts w:ascii="Times New Roman" w:hAnsi="Times New Roman" w:cs="Times New Roman"/>
          <w:sz w:val="28"/>
          <w:szCs w:val="28"/>
        </w:rPr>
        <w:t xml:space="preserve"> </w:t>
      </w:r>
      <w:r w:rsidRPr="00A17519">
        <w:rPr>
          <w:rFonts w:ascii="Times New Roman" w:hAnsi="Times New Roman" w:cs="Times New Roman"/>
          <w:sz w:val="28"/>
          <w:szCs w:val="28"/>
        </w:rPr>
        <w:t xml:space="preserve">отношений самостоятельно, без </w:t>
      </w:r>
      <w:r w:rsidR="00E63CE3">
        <w:rPr>
          <w:rFonts w:ascii="Times New Roman" w:hAnsi="Times New Roman" w:cs="Times New Roman"/>
          <w:sz w:val="28"/>
          <w:szCs w:val="28"/>
        </w:rPr>
        <w:t>регулирования</w:t>
      </w:r>
      <w:r w:rsidRPr="00A17519">
        <w:rPr>
          <w:rFonts w:ascii="Times New Roman" w:hAnsi="Times New Roman" w:cs="Times New Roman"/>
          <w:sz w:val="28"/>
          <w:szCs w:val="28"/>
        </w:rPr>
        <w:t xml:space="preserve"> органов местного самоуправления</w:t>
      </w:r>
      <w:r>
        <w:rPr>
          <w:rFonts w:ascii="Times New Roman" w:hAnsi="Times New Roman" w:cs="Times New Roman"/>
          <w:sz w:val="28"/>
          <w:szCs w:val="28"/>
        </w:rPr>
        <w:t xml:space="preserve"> </w:t>
      </w:r>
      <w:r w:rsidRPr="00A17519">
        <w:rPr>
          <w:rFonts w:ascii="Times New Roman" w:hAnsi="Times New Roman" w:cs="Times New Roman"/>
          <w:sz w:val="28"/>
          <w:szCs w:val="28"/>
        </w:rPr>
        <w:t xml:space="preserve">муниципального образования </w:t>
      </w:r>
      <w:r w:rsidR="00D00295">
        <w:rPr>
          <w:rFonts w:ascii="Times New Roman" w:hAnsi="Times New Roman" w:cs="Times New Roman"/>
          <w:sz w:val="28"/>
          <w:szCs w:val="28"/>
        </w:rPr>
        <w:t>Белоглинский</w:t>
      </w:r>
      <w:r>
        <w:rPr>
          <w:rFonts w:ascii="Times New Roman" w:hAnsi="Times New Roman" w:cs="Times New Roman"/>
          <w:sz w:val="28"/>
          <w:szCs w:val="28"/>
        </w:rPr>
        <w:t xml:space="preserve"> район</w:t>
      </w:r>
      <w:r w:rsidRPr="00A17519">
        <w:rPr>
          <w:rFonts w:ascii="Times New Roman" w:hAnsi="Times New Roman" w:cs="Times New Roman"/>
          <w:sz w:val="28"/>
          <w:szCs w:val="28"/>
        </w:rPr>
        <w:t>:</w:t>
      </w:r>
    </w:p>
    <w:p w14:paraId="4B14DC43" w14:textId="77777777" w:rsidR="00C14460" w:rsidRDefault="00BE1990" w:rsidP="005922B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u w:val="single"/>
        </w:rPr>
        <w:t>утверждение Порядка предоставления субсидий и п</w:t>
      </w:r>
      <w:r w:rsidR="0040038B">
        <w:rPr>
          <w:rFonts w:ascii="Times New Roman" w:hAnsi="Times New Roman" w:cs="Times New Roman"/>
          <w:sz w:val="28"/>
          <w:szCs w:val="28"/>
          <w:u w:val="single"/>
        </w:rPr>
        <w:t>редоставление субс</w:t>
      </w:r>
      <w:r>
        <w:rPr>
          <w:rFonts w:ascii="Times New Roman" w:hAnsi="Times New Roman" w:cs="Times New Roman"/>
          <w:sz w:val="28"/>
          <w:szCs w:val="28"/>
          <w:u w:val="single"/>
        </w:rPr>
        <w:t>и</w:t>
      </w:r>
      <w:r w:rsidR="0040038B">
        <w:rPr>
          <w:rFonts w:ascii="Times New Roman" w:hAnsi="Times New Roman" w:cs="Times New Roman"/>
          <w:sz w:val="28"/>
          <w:szCs w:val="28"/>
          <w:u w:val="single"/>
        </w:rPr>
        <w:t>дий являются полномочиями органа местного самоуправления.</w:t>
      </w:r>
      <w:r w:rsidR="001911C9">
        <w:rPr>
          <w:rFonts w:ascii="Times New Roman" w:hAnsi="Times New Roman" w:cs="Times New Roman"/>
          <w:sz w:val="28"/>
          <w:szCs w:val="28"/>
        </w:rPr>
        <w:t xml:space="preserve"> </w:t>
      </w:r>
    </w:p>
    <w:p w14:paraId="7A52DD4A" w14:textId="77777777" w:rsidR="00C14460" w:rsidRPr="00A17519" w:rsidRDefault="001911C9" w:rsidP="001911C9">
      <w:pPr>
        <w:widowControl/>
        <w:spacing w:before="108" w:after="108"/>
        <w:ind w:firstLine="708"/>
        <w:jc w:val="both"/>
        <w:outlineLvl w:val="0"/>
        <w:rPr>
          <w:rFonts w:ascii="Times New Roman" w:hAnsi="Times New Roman"/>
        </w:rPr>
      </w:pPr>
      <w:r>
        <w:rPr>
          <w:rFonts w:ascii="Times New Roman" w:hAnsi="Times New Roman"/>
          <w:sz w:val="28"/>
          <w:szCs w:val="28"/>
        </w:rPr>
        <w:t xml:space="preserve">      </w:t>
      </w:r>
      <w:r w:rsidR="00C14460" w:rsidRPr="001911C9">
        <w:rPr>
          <w:rFonts w:ascii="Times New Roman" w:hAnsi="Times New Roman"/>
          <w:sz w:val="20"/>
          <w:szCs w:val="20"/>
        </w:rPr>
        <w:t>(место для текстового описания)</w:t>
      </w:r>
    </w:p>
    <w:p w14:paraId="58004FC0" w14:textId="77777777" w:rsidR="00C14460" w:rsidRPr="00A17519" w:rsidRDefault="00C14460" w:rsidP="005922B4">
      <w:pPr>
        <w:pStyle w:val="ConsPlusNonformat"/>
        <w:ind w:firstLine="709"/>
        <w:rPr>
          <w:rFonts w:ascii="Times New Roman" w:hAnsi="Times New Roman" w:cs="Times New Roman"/>
          <w:sz w:val="28"/>
          <w:szCs w:val="28"/>
        </w:rPr>
      </w:pPr>
      <w:r w:rsidRPr="00A17519">
        <w:rPr>
          <w:rFonts w:ascii="Times New Roman" w:hAnsi="Times New Roman" w:cs="Times New Roman"/>
          <w:sz w:val="28"/>
          <w:szCs w:val="28"/>
        </w:rPr>
        <w:t>2.9.Иная информация о проблеме:</w:t>
      </w:r>
    </w:p>
    <w:p w14:paraId="1F0059EF" w14:textId="77777777" w:rsidR="001911C9" w:rsidRDefault="00C3718A" w:rsidP="001911C9">
      <w:pPr>
        <w:pStyle w:val="ConsPlusNonformat"/>
        <w:rPr>
          <w:rFonts w:ascii="Times New Roman" w:hAnsi="Times New Roman" w:cs="Times New Roman"/>
          <w:sz w:val="28"/>
          <w:szCs w:val="28"/>
          <w:u w:val="single"/>
        </w:rPr>
      </w:pPr>
      <w:r>
        <w:rPr>
          <w:rFonts w:ascii="Times New Roman" w:hAnsi="Times New Roman" w:cs="Times New Roman"/>
          <w:sz w:val="28"/>
          <w:szCs w:val="28"/>
          <w:u w:val="single"/>
        </w:rPr>
        <w:t>о</w:t>
      </w:r>
      <w:r w:rsidR="001911C9">
        <w:rPr>
          <w:rFonts w:ascii="Times New Roman" w:hAnsi="Times New Roman" w:cs="Times New Roman"/>
          <w:sz w:val="28"/>
          <w:szCs w:val="28"/>
          <w:u w:val="single"/>
        </w:rPr>
        <w:t>тсутствует</w:t>
      </w:r>
    </w:p>
    <w:p w14:paraId="6B86EFDA" w14:textId="77777777" w:rsidR="00C14460" w:rsidRPr="00A17519" w:rsidRDefault="00C14460" w:rsidP="001911C9">
      <w:pPr>
        <w:pStyle w:val="ConsPlusNonformat"/>
        <w:rPr>
          <w:rFonts w:ascii="Times New Roman" w:hAnsi="Times New Roman" w:cs="Times New Roman"/>
        </w:rPr>
      </w:pPr>
      <w:r w:rsidRPr="00B93A54">
        <w:rPr>
          <w:rFonts w:ascii="Times New Roman" w:hAnsi="Times New Roman" w:cs="Times New Roman"/>
          <w:sz w:val="24"/>
          <w:szCs w:val="24"/>
        </w:rPr>
        <w:t xml:space="preserve"> </w:t>
      </w:r>
      <w:r w:rsidRPr="00A17519">
        <w:rPr>
          <w:rFonts w:ascii="Times New Roman" w:hAnsi="Times New Roman" w:cs="Times New Roman"/>
        </w:rPr>
        <w:t>(место для текстового описания)</w:t>
      </w:r>
    </w:p>
    <w:p w14:paraId="32AC69B8" w14:textId="77777777" w:rsidR="00C14460" w:rsidRPr="00A17519" w:rsidRDefault="00C14460" w:rsidP="00FC62E0">
      <w:pPr>
        <w:pStyle w:val="ConsPlusNormal"/>
        <w:jc w:val="center"/>
        <w:outlineLvl w:val="2"/>
        <w:rPr>
          <w:rFonts w:ascii="Times New Roman" w:hAnsi="Times New Roman" w:cs="Times New Roman"/>
          <w:sz w:val="28"/>
          <w:szCs w:val="28"/>
        </w:rPr>
      </w:pPr>
      <w:bookmarkStart w:id="4" w:name="Par267"/>
      <w:bookmarkEnd w:id="4"/>
      <w:r w:rsidRPr="00A17519">
        <w:rPr>
          <w:rFonts w:ascii="Times New Roman" w:hAnsi="Times New Roman" w:cs="Times New Roman"/>
          <w:sz w:val="28"/>
          <w:szCs w:val="28"/>
        </w:rPr>
        <w:t>3.Определение целей предлагаемого правового регулирования и индикаторов для оценки их достижения</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3175"/>
        <w:gridCol w:w="4082"/>
      </w:tblGrid>
      <w:tr w:rsidR="00C14460" w:rsidRPr="00A17519" w14:paraId="53A6A855" w14:textId="77777777" w:rsidTr="00C3718A">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60847F" w14:textId="77777777" w:rsidR="00C14460" w:rsidRPr="00A17519" w:rsidRDefault="00C14460" w:rsidP="00C3718A">
            <w:pPr>
              <w:pStyle w:val="ConsPlusNormal"/>
              <w:jc w:val="center"/>
              <w:rPr>
                <w:rFonts w:ascii="Times New Roman" w:hAnsi="Times New Roman" w:cs="Times New Roman"/>
                <w:sz w:val="28"/>
                <w:szCs w:val="28"/>
              </w:rPr>
            </w:pPr>
            <w:r w:rsidRPr="00A17519">
              <w:rPr>
                <w:rFonts w:ascii="Times New Roman" w:hAnsi="Times New Roman" w:cs="Times New Roman"/>
                <w:sz w:val="28"/>
                <w:szCs w:val="28"/>
              </w:rPr>
              <w:t>3.1.Цели предлагаемого правового регулирования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C7CF01" w14:textId="77777777" w:rsidR="00C14460" w:rsidRPr="00A17519" w:rsidRDefault="00C14460" w:rsidP="00C3718A">
            <w:pPr>
              <w:pStyle w:val="ConsPlusNormal"/>
              <w:jc w:val="center"/>
              <w:rPr>
                <w:rFonts w:ascii="Times New Roman" w:hAnsi="Times New Roman" w:cs="Times New Roman"/>
                <w:sz w:val="28"/>
                <w:szCs w:val="28"/>
              </w:rPr>
            </w:pPr>
            <w:bookmarkStart w:id="5" w:name="Par270"/>
            <w:bookmarkEnd w:id="5"/>
            <w:r w:rsidRPr="00A17519">
              <w:rPr>
                <w:rFonts w:ascii="Times New Roman" w:hAnsi="Times New Roman" w:cs="Times New Roman"/>
                <w:sz w:val="28"/>
                <w:szCs w:val="28"/>
              </w:rPr>
              <w:t xml:space="preserve">3.2.Сроки достижения целей предлагаемого правового </w:t>
            </w:r>
            <w:r>
              <w:rPr>
                <w:rFonts w:ascii="Times New Roman" w:hAnsi="Times New Roman" w:cs="Times New Roman"/>
                <w:sz w:val="28"/>
                <w:szCs w:val="28"/>
              </w:rPr>
              <w:t>р</w:t>
            </w:r>
            <w:r w:rsidRPr="00A17519">
              <w:rPr>
                <w:rFonts w:ascii="Times New Roman" w:hAnsi="Times New Roman" w:cs="Times New Roman"/>
                <w:sz w:val="28"/>
                <w:szCs w:val="28"/>
              </w:rPr>
              <w:t>егулирования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5D5584" w14:textId="77777777" w:rsidR="00C14460" w:rsidRPr="00A17519" w:rsidRDefault="00C14460" w:rsidP="00C3718A">
            <w:pPr>
              <w:pStyle w:val="ConsPlusNormal"/>
              <w:jc w:val="center"/>
              <w:rPr>
                <w:rFonts w:ascii="Times New Roman" w:hAnsi="Times New Roman" w:cs="Times New Roman"/>
                <w:sz w:val="28"/>
                <w:szCs w:val="28"/>
              </w:rPr>
            </w:pPr>
            <w:r w:rsidRPr="00A17519">
              <w:rPr>
                <w:rFonts w:ascii="Times New Roman" w:hAnsi="Times New Roman" w:cs="Times New Roman"/>
                <w:sz w:val="28"/>
                <w:szCs w:val="28"/>
              </w:rPr>
              <w:t>3.3.Периодичность мониторинга достижения целей предлагаемого правового регулирования</w:t>
            </w:r>
          </w:p>
        </w:tc>
      </w:tr>
      <w:tr w:rsidR="001A6B33" w:rsidRPr="00A17519" w14:paraId="298A3F4C" w14:textId="77777777" w:rsidTr="004637F9">
        <w:trPr>
          <w:trHeight w:val="1048"/>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9496A0" w14:textId="77777777" w:rsidR="001A6B33" w:rsidRPr="00B96C0D" w:rsidRDefault="004637F9" w:rsidP="00A236FF">
            <w:pPr>
              <w:pStyle w:val="ConsPlusNormal"/>
              <w:rPr>
                <w:rFonts w:ascii="Times New Roman" w:hAnsi="Times New Roman" w:cs="Times New Roman"/>
                <w:sz w:val="27"/>
                <w:szCs w:val="27"/>
                <w:highlight w:val="yellow"/>
              </w:rPr>
            </w:pPr>
            <w:r w:rsidRPr="00B96C0D">
              <w:rPr>
                <w:rFonts w:ascii="Times New Roman" w:hAnsi="Times New Roman" w:cs="Times New Roman"/>
                <w:sz w:val="27"/>
                <w:szCs w:val="27"/>
                <w:highlight w:val="yellow"/>
              </w:rPr>
              <w:t xml:space="preserve">Субсидии </w:t>
            </w:r>
            <w:r w:rsidR="001A6B33" w:rsidRPr="00B96C0D">
              <w:rPr>
                <w:rFonts w:ascii="Times New Roman" w:hAnsi="Times New Roman" w:cs="Times New Roman"/>
                <w:sz w:val="27"/>
                <w:szCs w:val="27"/>
                <w:highlight w:val="yellow"/>
              </w:rPr>
              <w:t>на возмещение части затрат:</w:t>
            </w:r>
          </w:p>
        </w:tc>
        <w:tc>
          <w:tcPr>
            <w:tcW w:w="3175"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4E63587B" w14:textId="587B47FC" w:rsidR="001A6B33" w:rsidRPr="00B96C0D" w:rsidRDefault="001A6B33" w:rsidP="00D62A5B">
            <w:pPr>
              <w:pStyle w:val="ConsPlusNormal"/>
              <w:rPr>
                <w:rFonts w:ascii="Times New Roman" w:hAnsi="Times New Roman" w:cs="Times New Roman"/>
                <w:sz w:val="28"/>
                <w:szCs w:val="28"/>
                <w:highlight w:val="yellow"/>
              </w:rPr>
            </w:pPr>
            <w:r w:rsidRPr="00B96C0D">
              <w:rPr>
                <w:rFonts w:ascii="Times New Roman" w:hAnsi="Times New Roman" w:cs="Times New Roman"/>
                <w:sz w:val="28"/>
                <w:szCs w:val="28"/>
                <w:highlight w:val="yellow"/>
              </w:rPr>
              <w:t>с момента оп</w:t>
            </w:r>
            <w:r w:rsidR="00C80B83" w:rsidRPr="00B96C0D">
              <w:rPr>
                <w:rFonts w:ascii="Times New Roman" w:hAnsi="Times New Roman" w:cs="Times New Roman"/>
                <w:sz w:val="28"/>
                <w:szCs w:val="28"/>
                <w:highlight w:val="yellow"/>
              </w:rPr>
              <w:t xml:space="preserve">убликования </w:t>
            </w:r>
            <w:r w:rsidR="00B76450" w:rsidRPr="00B96C0D">
              <w:rPr>
                <w:rFonts w:ascii="Times New Roman" w:eastAsia="Times New Roman" w:hAnsi="Times New Roman" w:cs="Times New Roman"/>
                <w:sz w:val="28"/>
                <w:szCs w:val="28"/>
                <w:highlight w:val="yellow"/>
              </w:rPr>
              <w:t xml:space="preserve">на официальном Интернет-сайте администрации муниципального образования </w:t>
            </w:r>
            <w:proofErr w:type="spellStart"/>
            <w:r w:rsidR="00B76450" w:rsidRPr="00B96C0D">
              <w:rPr>
                <w:rFonts w:ascii="Times New Roman" w:eastAsia="Times New Roman" w:hAnsi="Times New Roman" w:cs="Times New Roman"/>
                <w:sz w:val="28"/>
                <w:szCs w:val="28"/>
                <w:highlight w:val="yellow"/>
              </w:rPr>
              <w:t>Белоглинкий</w:t>
            </w:r>
            <w:proofErr w:type="spellEnd"/>
            <w:r w:rsidR="00B76450" w:rsidRPr="00B96C0D">
              <w:rPr>
                <w:rFonts w:ascii="Times New Roman" w:eastAsia="Times New Roman" w:hAnsi="Times New Roman" w:cs="Times New Roman"/>
                <w:sz w:val="28"/>
                <w:szCs w:val="28"/>
                <w:highlight w:val="yellow"/>
              </w:rPr>
              <w:t xml:space="preserve"> район, а также на едином</w:t>
            </w:r>
            <w:r w:rsidR="00D62A5B">
              <w:rPr>
                <w:rFonts w:ascii="Times New Roman" w:eastAsia="Times New Roman" w:hAnsi="Times New Roman" w:cs="Times New Roman"/>
                <w:sz w:val="28"/>
                <w:szCs w:val="28"/>
                <w:highlight w:val="yellow"/>
              </w:rPr>
              <w:t xml:space="preserve"> портале</w:t>
            </w:r>
            <w:r w:rsidR="00B76450" w:rsidRPr="00B96C0D">
              <w:rPr>
                <w:rFonts w:ascii="Times New Roman" w:eastAsia="Times New Roman" w:hAnsi="Times New Roman" w:cs="Times New Roman"/>
                <w:sz w:val="28"/>
                <w:szCs w:val="28"/>
                <w:highlight w:val="yellow"/>
              </w:rPr>
              <w:t xml:space="preserve"> </w:t>
            </w:r>
            <w:r w:rsidRPr="00B96C0D">
              <w:rPr>
                <w:rFonts w:ascii="Times New Roman" w:hAnsi="Times New Roman" w:cs="Times New Roman"/>
                <w:sz w:val="28"/>
                <w:szCs w:val="28"/>
                <w:highlight w:val="yellow"/>
              </w:rPr>
              <w:t xml:space="preserve">и распространяется на </w:t>
            </w:r>
            <w:r w:rsidR="00EA10AC">
              <w:rPr>
                <w:rFonts w:ascii="Times New Roman" w:hAnsi="Times New Roman" w:cs="Times New Roman"/>
                <w:sz w:val="28"/>
                <w:szCs w:val="28"/>
                <w:highlight w:val="yellow"/>
              </w:rPr>
              <w:t>правоотношения возникшие с 1</w:t>
            </w:r>
            <w:r w:rsidR="000E402A">
              <w:rPr>
                <w:rFonts w:ascii="Times New Roman" w:hAnsi="Times New Roman" w:cs="Times New Roman"/>
                <w:sz w:val="28"/>
                <w:szCs w:val="28"/>
                <w:highlight w:val="yellow"/>
              </w:rPr>
              <w:t xml:space="preserve"> июня </w:t>
            </w:r>
            <w:r w:rsidR="00D62A5B">
              <w:rPr>
                <w:rFonts w:ascii="Times New Roman" w:hAnsi="Times New Roman" w:cs="Times New Roman"/>
                <w:sz w:val="28"/>
                <w:szCs w:val="28"/>
                <w:highlight w:val="yellow"/>
              </w:rPr>
              <w:t>2022</w:t>
            </w:r>
            <w:r w:rsidRPr="00B96C0D">
              <w:rPr>
                <w:rFonts w:ascii="Times New Roman" w:hAnsi="Times New Roman" w:cs="Times New Roman"/>
                <w:sz w:val="28"/>
                <w:szCs w:val="28"/>
                <w:highlight w:val="yellow"/>
              </w:rPr>
              <w:t xml:space="preserve"> года</w:t>
            </w:r>
          </w:p>
        </w:tc>
        <w:tc>
          <w:tcPr>
            <w:tcW w:w="4082"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4465726" w14:textId="77777777" w:rsidR="001A6B33" w:rsidRPr="00B96C0D" w:rsidRDefault="001A6B33" w:rsidP="001A6B33">
            <w:pPr>
              <w:pStyle w:val="ConsPlusNormal"/>
              <w:jc w:val="center"/>
              <w:rPr>
                <w:rFonts w:ascii="Times New Roman" w:hAnsi="Times New Roman" w:cs="Times New Roman"/>
                <w:sz w:val="28"/>
                <w:szCs w:val="28"/>
                <w:highlight w:val="yellow"/>
              </w:rPr>
            </w:pPr>
            <w:r w:rsidRPr="00B96C0D">
              <w:rPr>
                <w:rFonts w:ascii="Times New Roman" w:hAnsi="Times New Roman" w:cs="Times New Roman"/>
                <w:sz w:val="28"/>
                <w:szCs w:val="28"/>
                <w:highlight w:val="yellow"/>
              </w:rPr>
              <w:t>ежегодно</w:t>
            </w:r>
          </w:p>
        </w:tc>
      </w:tr>
      <w:tr w:rsidR="001A6B33" w:rsidRPr="00A17519" w14:paraId="437F06CE" w14:textId="77777777" w:rsidTr="004637F9">
        <w:trPr>
          <w:trHeight w:val="924"/>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AB0F11" w14:textId="77777777" w:rsidR="001A6B33" w:rsidRPr="004637F9" w:rsidRDefault="001A6B33" w:rsidP="00A236FF">
            <w:pPr>
              <w:pStyle w:val="ConsPlusNormal"/>
              <w:rPr>
                <w:rFonts w:ascii="Times New Roman" w:hAnsi="Times New Roman" w:cs="Times New Roman"/>
                <w:sz w:val="27"/>
                <w:szCs w:val="27"/>
              </w:rPr>
            </w:pPr>
            <w:r w:rsidRPr="004637F9">
              <w:rPr>
                <w:rFonts w:ascii="Times New Roman" w:hAnsi="Times New Roman" w:cs="Times New Roman"/>
                <w:sz w:val="27"/>
                <w:szCs w:val="27"/>
              </w:rPr>
              <w:t>за реализацию молока коров (коз)</w:t>
            </w:r>
          </w:p>
        </w:tc>
        <w:tc>
          <w:tcPr>
            <w:tcW w:w="3175" w:type="dxa"/>
            <w:vMerge/>
            <w:tcBorders>
              <w:left w:val="single" w:sz="4" w:space="0" w:color="auto"/>
              <w:right w:val="single" w:sz="4" w:space="0" w:color="auto"/>
            </w:tcBorders>
            <w:tcMar>
              <w:top w:w="102" w:type="dxa"/>
              <w:left w:w="62" w:type="dxa"/>
              <w:bottom w:w="102" w:type="dxa"/>
              <w:right w:w="62" w:type="dxa"/>
            </w:tcMar>
            <w:vAlign w:val="center"/>
          </w:tcPr>
          <w:p w14:paraId="386DCB74" w14:textId="77777777" w:rsidR="001A6B33" w:rsidRDefault="001A6B33" w:rsidP="000016D0">
            <w:pPr>
              <w:pStyle w:val="ConsPlusNormal"/>
              <w:rPr>
                <w:rFonts w:ascii="Times New Roman" w:hAnsi="Times New Roman" w:cs="Times New Roman"/>
                <w:sz w:val="28"/>
                <w:szCs w:val="28"/>
              </w:rPr>
            </w:pPr>
          </w:p>
        </w:tc>
        <w:tc>
          <w:tcPr>
            <w:tcW w:w="4082" w:type="dxa"/>
            <w:vMerge/>
            <w:tcBorders>
              <w:left w:val="single" w:sz="4" w:space="0" w:color="auto"/>
              <w:right w:val="single" w:sz="4" w:space="0" w:color="auto"/>
            </w:tcBorders>
            <w:tcMar>
              <w:top w:w="102" w:type="dxa"/>
              <w:left w:w="62" w:type="dxa"/>
              <w:bottom w:w="102" w:type="dxa"/>
              <w:right w:w="62" w:type="dxa"/>
            </w:tcMar>
            <w:vAlign w:val="center"/>
          </w:tcPr>
          <w:p w14:paraId="6722F788" w14:textId="77777777" w:rsidR="001A6B33" w:rsidRDefault="001A6B33" w:rsidP="00C3718A">
            <w:pPr>
              <w:pStyle w:val="ConsPlusNormal"/>
              <w:rPr>
                <w:rFonts w:ascii="Times New Roman" w:hAnsi="Times New Roman" w:cs="Times New Roman"/>
                <w:sz w:val="28"/>
                <w:szCs w:val="28"/>
              </w:rPr>
            </w:pPr>
          </w:p>
        </w:tc>
      </w:tr>
      <w:tr w:rsidR="001A6B33" w:rsidRPr="00A17519" w14:paraId="584E5D6B" w14:textId="77777777" w:rsidTr="004637F9">
        <w:trPr>
          <w:trHeight w:val="1012"/>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34E3F9" w14:textId="77777777" w:rsidR="001A6B33" w:rsidRPr="004637F9" w:rsidRDefault="001A6B33" w:rsidP="00A236FF">
            <w:pPr>
              <w:pStyle w:val="ConsPlusNormal"/>
              <w:rPr>
                <w:rFonts w:ascii="Times New Roman" w:hAnsi="Times New Roman" w:cs="Times New Roman"/>
                <w:sz w:val="27"/>
                <w:szCs w:val="27"/>
              </w:rPr>
            </w:pPr>
            <w:r w:rsidRPr="004637F9">
              <w:rPr>
                <w:rFonts w:ascii="Times New Roman" w:hAnsi="Times New Roman" w:cs="Times New Roman"/>
                <w:sz w:val="27"/>
                <w:szCs w:val="27"/>
              </w:rPr>
              <w:t>за реализацию мяса крупного рогатого скота</w:t>
            </w:r>
          </w:p>
        </w:tc>
        <w:tc>
          <w:tcPr>
            <w:tcW w:w="3175" w:type="dxa"/>
            <w:vMerge/>
            <w:tcBorders>
              <w:left w:val="single" w:sz="4" w:space="0" w:color="auto"/>
              <w:right w:val="single" w:sz="4" w:space="0" w:color="auto"/>
            </w:tcBorders>
            <w:tcMar>
              <w:top w:w="102" w:type="dxa"/>
              <w:left w:w="62" w:type="dxa"/>
              <w:bottom w:w="102" w:type="dxa"/>
              <w:right w:w="62" w:type="dxa"/>
            </w:tcMar>
            <w:vAlign w:val="center"/>
          </w:tcPr>
          <w:p w14:paraId="371AD12D" w14:textId="77777777" w:rsidR="001A6B33" w:rsidRDefault="001A6B33" w:rsidP="000016D0">
            <w:pPr>
              <w:pStyle w:val="ConsPlusNormal"/>
              <w:rPr>
                <w:rFonts w:ascii="Times New Roman" w:hAnsi="Times New Roman" w:cs="Times New Roman"/>
                <w:sz w:val="28"/>
                <w:szCs w:val="28"/>
              </w:rPr>
            </w:pPr>
          </w:p>
        </w:tc>
        <w:tc>
          <w:tcPr>
            <w:tcW w:w="4082" w:type="dxa"/>
            <w:vMerge/>
            <w:tcBorders>
              <w:left w:val="single" w:sz="4" w:space="0" w:color="auto"/>
              <w:right w:val="single" w:sz="4" w:space="0" w:color="auto"/>
            </w:tcBorders>
            <w:tcMar>
              <w:top w:w="102" w:type="dxa"/>
              <w:left w:w="62" w:type="dxa"/>
              <w:bottom w:w="102" w:type="dxa"/>
              <w:right w:w="62" w:type="dxa"/>
            </w:tcMar>
            <w:vAlign w:val="center"/>
          </w:tcPr>
          <w:p w14:paraId="1AD77FCB" w14:textId="77777777" w:rsidR="001A6B33" w:rsidRDefault="001A6B33" w:rsidP="00C3718A">
            <w:pPr>
              <w:pStyle w:val="ConsPlusNormal"/>
              <w:rPr>
                <w:rFonts w:ascii="Times New Roman" w:hAnsi="Times New Roman" w:cs="Times New Roman"/>
                <w:sz w:val="28"/>
                <w:szCs w:val="28"/>
              </w:rPr>
            </w:pPr>
          </w:p>
        </w:tc>
      </w:tr>
      <w:tr w:rsidR="001A6B33" w:rsidRPr="00A17519" w14:paraId="568EB12D" w14:textId="77777777" w:rsidTr="004637F9">
        <w:trPr>
          <w:trHeight w:val="1808"/>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62C76F" w14:textId="77777777" w:rsidR="001A6B33" w:rsidRPr="004637F9" w:rsidRDefault="001A6B33" w:rsidP="00A236FF">
            <w:pPr>
              <w:pStyle w:val="ConsPlusNormal"/>
              <w:rPr>
                <w:rFonts w:ascii="Times New Roman" w:hAnsi="Times New Roman" w:cs="Times New Roman"/>
                <w:sz w:val="27"/>
                <w:szCs w:val="27"/>
              </w:rPr>
            </w:pPr>
            <w:r w:rsidRPr="004637F9">
              <w:rPr>
                <w:rFonts w:ascii="Times New Roman" w:hAnsi="Times New Roman" w:cs="Times New Roman"/>
                <w:sz w:val="27"/>
                <w:szCs w:val="27"/>
              </w:rPr>
              <w:t>на строительство теплиц для выращивания овощей защищенного грунта</w:t>
            </w:r>
          </w:p>
        </w:tc>
        <w:tc>
          <w:tcPr>
            <w:tcW w:w="3175" w:type="dxa"/>
            <w:vMerge/>
            <w:tcBorders>
              <w:left w:val="single" w:sz="4" w:space="0" w:color="auto"/>
              <w:right w:val="single" w:sz="4" w:space="0" w:color="auto"/>
            </w:tcBorders>
            <w:tcMar>
              <w:top w:w="102" w:type="dxa"/>
              <w:left w:w="62" w:type="dxa"/>
              <w:bottom w:w="102" w:type="dxa"/>
              <w:right w:w="62" w:type="dxa"/>
            </w:tcMar>
            <w:vAlign w:val="center"/>
          </w:tcPr>
          <w:p w14:paraId="5589C6F0" w14:textId="77777777" w:rsidR="001A6B33" w:rsidRDefault="001A6B33" w:rsidP="000016D0">
            <w:pPr>
              <w:pStyle w:val="ConsPlusNormal"/>
              <w:rPr>
                <w:rFonts w:ascii="Times New Roman" w:hAnsi="Times New Roman" w:cs="Times New Roman"/>
                <w:sz w:val="28"/>
                <w:szCs w:val="28"/>
              </w:rPr>
            </w:pPr>
          </w:p>
        </w:tc>
        <w:tc>
          <w:tcPr>
            <w:tcW w:w="4082" w:type="dxa"/>
            <w:vMerge/>
            <w:tcBorders>
              <w:left w:val="single" w:sz="4" w:space="0" w:color="auto"/>
              <w:right w:val="single" w:sz="4" w:space="0" w:color="auto"/>
            </w:tcBorders>
            <w:tcMar>
              <w:top w:w="102" w:type="dxa"/>
              <w:left w:w="62" w:type="dxa"/>
              <w:bottom w:w="102" w:type="dxa"/>
              <w:right w:w="62" w:type="dxa"/>
            </w:tcMar>
            <w:vAlign w:val="center"/>
          </w:tcPr>
          <w:p w14:paraId="21A1C852" w14:textId="77777777" w:rsidR="001A6B33" w:rsidRDefault="001A6B33" w:rsidP="00C3718A">
            <w:pPr>
              <w:pStyle w:val="ConsPlusNormal"/>
              <w:rPr>
                <w:rFonts w:ascii="Times New Roman" w:hAnsi="Times New Roman" w:cs="Times New Roman"/>
                <w:sz w:val="28"/>
                <w:szCs w:val="28"/>
              </w:rPr>
            </w:pPr>
          </w:p>
        </w:tc>
      </w:tr>
      <w:tr w:rsidR="001A6B33" w:rsidRPr="00A17519" w14:paraId="77AD5AE1" w14:textId="77777777" w:rsidTr="007510DB">
        <w:trPr>
          <w:trHeight w:val="111"/>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2FFED0" w14:textId="77777777" w:rsidR="001A6B33" w:rsidRPr="004637F9" w:rsidRDefault="001A6B33" w:rsidP="00A236FF">
            <w:pPr>
              <w:pStyle w:val="ConsPlusNormal"/>
              <w:rPr>
                <w:rFonts w:ascii="Times New Roman" w:hAnsi="Times New Roman" w:cs="Times New Roman"/>
                <w:sz w:val="27"/>
                <w:szCs w:val="27"/>
              </w:rPr>
            </w:pPr>
            <w:r w:rsidRPr="004637F9">
              <w:rPr>
                <w:rFonts w:ascii="Times New Roman" w:hAnsi="Times New Roman" w:cs="Times New Roman"/>
                <w:sz w:val="27"/>
                <w:szCs w:val="27"/>
              </w:rPr>
              <w:t>на приобретение систем капельного орошения для ведения овощеводства</w:t>
            </w:r>
          </w:p>
        </w:tc>
        <w:tc>
          <w:tcPr>
            <w:tcW w:w="3175" w:type="dxa"/>
            <w:vMerge/>
            <w:tcBorders>
              <w:left w:val="single" w:sz="4" w:space="0" w:color="auto"/>
              <w:right w:val="single" w:sz="4" w:space="0" w:color="auto"/>
            </w:tcBorders>
            <w:tcMar>
              <w:top w:w="102" w:type="dxa"/>
              <w:left w:w="62" w:type="dxa"/>
              <w:bottom w:w="102" w:type="dxa"/>
              <w:right w:w="62" w:type="dxa"/>
            </w:tcMar>
            <w:vAlign w:val="center"/>
          </w:tcPr>
          <w:p w14:paraId="3B4F47E1" w14:textId="77777777" w:rsidR="001A6B33" w:rsidRDefault="001A6B33" w:rsidP="000016D0">
            <w:pPr>
              <w:pStyle w:val="ConsPlusNormal"/>
              <w:rPr>
                <w:rFonts w:ascii="Times New Roman" w:hAnsi="Times New Roman" w:cs="Times New Roman"/>
                <w:sz w:val="28"/>
                <w:szCs w:val="28"/>
              </w:rPr>
            </w:pPr>
          </w:p>
        </w:tc>
        <w:tc>
          <w:tcPr>
            <w:tcW w:w="4082" w:type="dxa"/>
            <w:vMerge/>
            <w:tcBorders>
              <w:left w:val="single" w:sz="4" w:space="0" w:color="auto"/>
              <w:right w:val="single" w:sz="4" w:space="0" w:color="auto"/>
            </w:tcBorders>
            <w:tcMar>
              <w:top w:w="102" w:type="dxa"/>
              <w:left w:w="62" w:type="dxa"/>
              <w:bottom w:w="102" w:type="dxa"/>
              <w:right w:w="62" w:type="dxa"/>
            </w:tcMar>
            <w:vAlign w:val="center"/>
          </w:tcPr>
          <w:p w14:paraId="6B85662A" w14:textId="77777777" w:rsidR="001A6B33" w:rsidRDefault="001A6B33" w:rsidP="00C3718A">
            <w:pPr>
              <w:pStyle w:val="ConsPlusNormal"/>
              <w:rPr>
                <w:rFonts w:ascii="Times New Roman" w:hAnsi="Times New Roman" w:cs="Times New Roman"/>
                <w:sz w:val="28"/>
                <w:szCs w:val="28"/>
              </w:rPr>
            </w:pPr>
          </w:p>
        </w:tc>
      </w:tr>
      <w:tr w:rsidR="001A6B33" w:rsidRPr="00A17519" w14:paraId="0067D858" w14:textId="77777777" w:rsidTr="00D11877">
        <w:trPr>
          <w:trHeight w:val="690"/>
        </w:trPr>
        <w:tc>
          <w:tcPr>
            <w:tcW w:w="23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5084733B" w14:textId="77777777" w:rsidR="001A6B33" w:rsidRPr="00022C08" w:rsidRDefault="001A6B33" w:rsidP="001A6B33">
            <w:pPr>
              <w:pStyle w:val="ConsPlusNormal"/>
              <w:rPr>
                <w:rFonts w:ascii="Times New Roman" w:hAnsi="Times New Roman" w:cs="Times New Roman"/>
                <w:sz w:val="28"/>
                <w:szCs w:val="28"/>
                <w:highlight w:val="lightGray"/>
              </w:rPr>
            </w:pPr>
            <w:r w:rsidRPr="00D11877">
              <w:rPr>
                <w:rFonts w:ascii="Times New Roman" w:hAnsi="Times New Roman" w:cs="Times New Roman"/>
                <w:sz w:val="28"/>
                <w:szCs w:val="28"/>
              </w:rPr>
              <w:t>по наращиванию поголовья коров</w:t>
            </w:r>
          </w:p>
        </w:tc>
        <w:tc>
          <w:tcPr>
            <w:tcW w:w="3175"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4458444" w14:textId="77777777" w:rsidR="001A6B33" w:rsidRDefault="001A6B33" w:rsidP="001A6B33">
            <w:pPr>
              <w:pStyle w:val="ConsPlusNormal"/>
              <w:rPr>
                <w:rFonts w:ascii="Times New Roman" w:hAnsi="Times New Roman" w:cs="Times New Roman"/>
                <w:sz w:val="28"/>
                <w:szCs w:val="28"/>
              </w:rPr>
            </w:pPr>
          </w:p>
        </w:tc>
        <w:tc>
          <w:tcPr>
            <w:tcW w:w="4082"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79EFD268" w14:textId="77777777" w:rsidR="001A6B33" w:rsidRDefault="001A6B33" w:rsidP="001A6B33">
            <w:pPr>
              <w:pStyle w:val="ConsPlusNormal"/>
              <w:rPr>
                <w:rFonts w:ascii="Times New Roman" w:hAnsi="Times New Roman" w:cs="Times New Roman"/>
                <w:sz w:val="28"/>
                <w:szCs w:val="28"/>
              </w:rPr>
            </w:pPr>
          </w:p>
        </w:tc>
      </w:tr>
    </w:tbl>
    <w:p w14:paraId="2AE3657D" w14:textId="77777777" w:rsidR="001A6B33" w:rsidRDefault="001A6B33"/>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3175"/>
        <w:gridCol w:w="4082"/>
      </w:tblGrid>
      <w:tr w:rsidR="001A6B33" w:rsidRPr="003659D0" w14:paraId="21FFDB18" w14:textId="77777777" w:rsidTr="007510DB">
        <w:trPr>
          <w:trHeight w:val="111"/>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B924C1" w14:textId="77777777" w:rsidR="001A6B33" w:rsidRPr="003659D0" w:rsidRDefault="001A6B33" w:rsidP="001A6B33">
            <w:pPr>
              <w:pStyle w:val="ConsPlusNormal"/>
              <w:rPr>
                <w:rFonts w:ascii="Times New Roman" w:hAnsi="Times New Roman" w:cs="Times New Roman"/>
                <w:sz w:val="27"/>
                <w:szCs w:val="27"/>
              </w:rPr>
            </w:pPr>
            <w:r w:rsidRPr="003659D0">
              <w:rPr>
                <w:rFonts w:ascii="Times New Roman" w:hAnsi="Times New Roman" w:cs="Times New Roman"/>
                <w:sz w:val="27"/>
                <w:szCs w:val="27"/>
              </w:rPr>
              <w:t>на оплату услуг по искусственному осеменению сельскохозяйственных животных (крупного рогатого скота, овец и коз)</w:t>
            </w:r>
          </w:p>
        </w:tc>
        <w:tc>
          <w:tcPr>
            <w:tcW w:w="3175"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9C3FF1F" w14:textId="220719BC" w:rsidR="001A6B33" w:rsidRPr="003659D0" w:rsidRDefault="00FD3DF5" w:rsidP="00D62A5B">
            <w:pPr>
              <w:pStyle w:val="ConsPlusNormal"/>
              <w:rPr>
                <w:rFonts w:ascii="Times New Roman" w:hAnsi="Times New Roman" w:cs="Times New Roman"/>
                <w:sz w:val="27"/>
                <w:szCs w:val="27"/>
              </w:rPr>
            </w:pPr>
            <w:r w:rsidRPr="00B96C0D">
              <w:rPr>
                <w:rFonts w:ascii="Times New Roman" w:hAnsi="Times New Roman" w:cs="Times New Roman"/>
                <w:sz w:val="28"/>
                <w:szCs w:val="28"/>
                <w:highlight w:val="yellow"/>
              </w:rPr>
              <w:t xml:space="preserve">с момента опубликования </w:t>
            </w:r>
            <w:r w:rsidRPr="00B96C0D">
              <w:rPr>
                <w:rFonts w:ascii="Times New Roman" w:eastAsia="Times New Roman" w:hAnsi="Times New Roman" w:cs="Times New Roman"/>
                <w:sz w:val="28"/>
                <w:szCs w:val="28"/>
                <w:highlight w:val="yellow"/>
              </w:rPr>
              <w:t xml:space="preserve">на официальном Интернет-сайте администрации муниципального образования </w:t>
            </w:r>
            <w:proofErr w:type="spellStart"/>
            <w:r w:rsidRPr="00B96C0D">
              <w:rPr>
                <w:rFonts w:ascii="Times New Roman" w:eastAsia="Times New Roman" w:hAnsi="Times New Roman" w:cs="Times New Roman"/>
                <w:sz w:val="28"/>
                <w:szCs w:val="28"/>
                <w:highlight w:val="yellow"/>
              </w:rPr>
              <w:t>Белоглинкий</w:t>
            </w:r>
            <w:proofErr w:type="spellEnd"/>
            <w:r w:rsidRPr="00B96C0D">
              <w:rPr>
                <w:rFonts w:ascii="Times New Roman" w:eastAsia="Times New Roman" w:hAnsi="Times New Roman" w:cs="Times New Roman"/>
                <w:sz w:val="28"/>
                <w:szCs w:val="28"/>
                <w:highlight w:val="yellow"/>
              </w:rPr>
              <w:t xml:space="preserve"> район, а также на едином</w:t>
            </w:r>
            <w:r w:rsidR="000E402A">
              <w:rPr>
                <w:rFonts w:ascii="Times New Roman" w:eastAsia="Times New Roman" w:hAnsi="Times New Roman" w:cs="Times New Roman"/>
                <w:sz w:val="28"/>
                <w:szCs w:val="28"/>
                <w:highlight w:val="yellow"/>
              </w:rPr>
              <w:t xml:space="preserve"> портале</w:t>
            </w:r>
            <w:r w:rsidRPr="00B96C0D">
              <w:rPr>
                <w:rFonts w:ascii="Times New Roman" w:eastAsia="Times New Roman" w:hAnsi="Times New Roman" w:cs="Times New Roman"/>
                <w:sz w:val="28"/>
                <w:szCs w:val="28"/>
                <w:highlight w:val="yellow"/>
              </w:rPr>
              <w:t xml:space="preserve"> </w:t>
            </w:r>
            <w:r w:rsidRPr="00B96C0D">
              <w:rPr>
                <w:rFonts w:ascii="Times New Roman" w:hAnsi="Times New Roman" w:cs="Times New Roman"/>
                <w:sz w:val="28"/>
                <w:szCs w:val="28"/>
                <w:highlight w:val="yellow"/>
              </w:rPr>
              <w:t xml:space="preserve">и распространяется на </w:t>
            </w:r>
            <w:r w:rsidR="00EA10AC">
              <w:rPr>
                <w:rFonts w:ascii="Times New Roman" w:hAnsi="Times New Roman" w:cs="Times New Roman"/>
                <w:sz w:val="28"/>
                <w:szCs w:val="28"/>
                <w:highlight w:val="yellow"/>
              </w:rPr>
              <w:t xml:space="preserve">правоотношения возникшие с 1 </w:t>
            </w:r>
            <w:r w:rsidR="000E402A">
              <w:rPr>
                <w:rFonts w:ascii="Times New Roman" w:hAnsi="Times New Roman" w:cs="Times New Roman"/>
                <w:sz w:val="28"/>
                <w:szCs w:val="28"/>
                <w:highlight w:val="yellow"/>
              </w:rPr>
              <w:t>июня</w:t>
            </w:r>
            <w:r w:rsidR="00D62A5B">
              <w:rPr>
                <w:rFonts w:ascii="Times New Roman" w:hAnsi="Times New Roman" w:cs="Times New Roman"/>
                <w:sz w:val="28"/>
                <w:szCs w:val="28"/>
                <w:highlight w:val="yellow"/>
              </w:rPr>
              <w:t xml:space="preserve"> 2022</w:t>
            </w:r>
            <w:r w:rsidRPr="00B96C0D">
              <w:rPr>
                <w:rFonts w:ascii="Times New Roman" w:hAnsi="Times New Roman" w:cs="Times New Roman"/>
                <w:sz w:val="28"/>
                <w:szCs w:val="28"/>
                <w:highlight w:val="yellow"/>
              </w:rPr>
              <w:t xml:space="preserve"> </w:t>
            </w:r>
          </w:p>
        </w:tc>
        <w:tc>
          <w:tcPr>
            <w:tcW w:w="4082"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F1EF73E" w14:textId="77777777" w:rsidR="001A6B33" w:rsidRPr="003659D0" w:rsidRDefault="001A6B33" w:rsidP="001A6B33">
            <w:pPr>
              <w:pStyle w:val="ConsPlusNormal"/>
              <w:jc w:val="center"/>
              <w:rPr>
                <w:rFonts w:ascii="Times New Roman" w:hAnsi="Times New Roman" w:cs="Times New Roman"/>
                <w:sz w:val="27"/>
                <w:szCs w:val="27"/>
              </w:rPr>
            </w:pPr>
            <w:r w:rsidRPr="003659D0">
              <w:rPr>
                <w:rFonts w:ascii="Times New Roman" w:hAnsi="Times New Roman" w:cs="Times New Roman"/>
                <w:sz w:val="27"/>
                <w:szCs w:val="27"/>
              </w:rPr>
              <w:t>ежегодно</w:t>
            </w:r>
          </w:p>
        </w:tc>
      </w:tr>
      <w:tr w:rsidR="001A6B33" w:rsidRPr="003659D0" w14:paraId="2D682098" w14:textId="77777777" w:rsidTr="007510DB">
        <w:trPr>
          <w:trHeight w:val="3552"/>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84EBD3" w14:textId="77777777" w:rsidR="001A6B33" w:rsidRPr="003659D0" w:rsidRDefault="001A6B33" w:rsidP="001A6B33">
            <w:pPr>
              <w:pStyle w:val="ConsPlusNormal"/>
              <w:rPr>
                <w:rFonts w:ascii="Times New Roman" w:hAnsi="Times New Roman" w:cs="Times New Roman"/>
                <w:sz w:val="27"/>
                <w:szCs w:val="27"/>
              </w:rPr>
            </w:pPr>
            <w:r w:rsidRPr="003659D0">
              <w:rPr>
                <w:rFonts w:ascii="Times New Roman" w:hAnsi="Times New Roman" w:cs="Times New Roman"/>
                <w:sz w:val="27"/>
                <w:szCs w:val="27"/>
              </w:rPr>
              <w:t>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w:t>
            </w:r>
          </w:p>
        </w:tc>
        <w:tc>
          <w:tcPr>
            <w:tcW w:w="3175" w:type="dxa"/>
            <w:vMerge/>
            <w:tcBorders>
              <w:left w:val="single" w:sz="4" w:space="0" w:color="auto"/>
              <w:right w:val="single" w:sz="4" w:space="0" w:color="auto"/>
            </w:tcBorders>
            <w:tcMar>
              <w:top w:w="102" w:type="dxa"/>
              <w:left w:w="62" w:type="dxa"/>
              <w:bottom w:w="102" w:type="dxa"/>
              <w:right w:w="62" w:type="dxa"/>
            </w:tcMar>
            <w:vAlign w:val="center"/>
          </w:tcPr>
          <w:p w14:paraId="59580220" w14:textId="77777777" w:rsidR="001A6B33" w:rsidRPr="003659D0" w:rsidRDefault="001A6B33" w:rsidP="001A6B33">
            <w:pPr>
              <w:pStyle w:val="ConsPlusNormal"/>
              <w:rPr>
                <w:rFonts w:ascii="Times New Roman" w:hAnsi="Times New Roman" w:cs="Times New Roman"/>
                <w:sz w:val="27"/>
                <w:szCs w:val="27"/>
              </w:rPr>
            </w:pPr>
          </w:p>
        </w:tc>
        <w:tc>
          <w:tcPr>
            <w:tcW w:w="4082" w:type="dxa"/>
            <w:vMerge/>
            <w:tcBorders>
              <w:left w:val="single" w:sz="4" w:space="0" w:color="auto"/>
              <w:right w:val="single" w:sz="4" w:space="0" w:color="auto"/>
            </w:tcBorders>
            <w:tcMar>
              <w:top w:w="102" w:type="dxa"/>
              <w:left w:w="62" w:type="dxa"/>
              <w:bottom w:w="102" w:type="dxa"/>
              <w:right w:w="62" w:type="dxa"/>
            </w:tcMar>
            <w:vAlign w:val="center"/>
          </w:tcPr>
          <w:p w14:paraId="205664DC" w14:textId="77777777" w:rsidR="001A6B33" w:rsidRPr="003659D0" w:rsidRDefault="001A6B33" w:rsidP="001A6B33">
            <w:pPr>
              <w:pStyle w:val="ConsPlusNormal"/>
              <w:rPr>
                <w:rFonts w:ascii="Times New Roman" w:hAnsi="Times New Roman" w:cs="Times New Roman"/>
                <w:sz w:val="27"/>
                <w:szCs w:val="27"/>
              </w:rPr>
            </w:pPr>
          </w:p>
        </w:tc>
      </w:tr>
      <w:tr w:rsidR="001A6B33" w:rsidRPr="003659D0" w14:paraId="32128B70" w14:textId="77777777" w:rsidTr="007510DB">
        <w:trPr>
          <w:trHeight w:val="111"/>
        </w:trPr>
        <w:tc>
          <w:tcPr>
            <w:tcW w:w="23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EB72470" w14:textId="77777777" w:rsidR="001A6B33" w:rsidRPr="003659D0" w:rsidRDefault="001A6B33" w:rsidP="001A6B33">
            <w:pPr>
              <w:pStyle w:val="ConsPlusNormal"/>
              <w:rPr>
                <w:rFonts w:ascii="Times New Roman" w:hAnsi="Times New Roman" w:cs="Times New Roman"/>
                <w:sz w:val="27"/>
                <w:szCs w:val="27"/>
              </w:rPr>
            </w:pPr>
            <w:r w:rsidRPr="003659D0">
              <w:rPr>
                <w:rFonts w:ascii="Times New Roman" w:hAnsi="Times New Roman" w:cs="Times New Roman"/>
                <w:sz w:val="27"/>
                <w:szCs w:val="27"/>
              </w:rPr>
              <w:t>на приобретение молодняка кроликов, молодняка гусей, индеек</w:t>
            </w:r>
          </w:p>
        </w:tc>
        <w:tc>
          <w:tcPr>
            <w:tcW w:w="3175" w:type="dxa"/>
            <w:vMerge/>
            <w:tcBorders>
              <w:left w:val="single" w:sz="4" w:space="0" w:color="auto"/>
              <w:right w:val="single" w:sz="4" w:space="0" w:color="auto"/>
            </w:tcBorders>
            <w:tcMar>
              <w:top w:w="102" w:type="dxa"/>
              <w:left w:w="62" w:type="dxa"/>
              <w:bottom w:w="102" w:type="dxa"/>
              <w:right w:w="62" w:type="dxa"/>
            </w:tcMar>
            <w:vAlign w:val="center"/>
          </w:tcPr>
          <w:p w14:paraId="22FD9F87" w14:textId="77777777" w:rsidR="001A6B33" w:rsidRPr="003659D0" w:rsidRDefault="001A6B33" w:rsidP="001A6B33">
            <w:pPr>
              <w:pStyle w:val="ConsPlusNormal"/>
              <w:rPr>
                <w:rFonts w:ascii="Times New Roman" w:hAnsi="Times New Roman" w:cs="Times New Roman"/>
                <w:sz w:val="27"/>
                <w:szCs w:val="27"/>
              </w:rPr>
            </w:pPr>
          </w:p>
        </w:tc>
        <w:tc>
          <w:tcPr>
            <w:tcW w:w="4082" w:type="dxa"/>
            <w:vMerge/>
            <w:tcBorders>
              <w:left w:val="single" w:sz="4" w:space="0" w:color="auto"/>
              <w:right w:val="single" w:sz="4" w:space="0" w:color="auto"/>
            </w:tcBorders>
            <w:tcMar>
              <w:top w:w="102" w:type="dxa"/>
              <w:left w:w="62" w:type="dxa"/>
              <w:bottom w:w="102" w:type="dxa"/>
              <w:right w:w="62" w:type="dxa"/>
            </w:tcMar>
            <w:vAlign w:val="center"/>
          </w:tcPr>
          <w:p w14:paraId="76DDB26A" w14:textId="77777777" w:rsidR="001A6B33" w:rsidRPr="003659D0" w:rsidRDefault="001A6B33" w:rsidP="001A6B33">
            <w:pPr>
              <w:pStyle w:val="ConsPlusNormal"/>
              <w:rPr>
                <w:rFonts w:ascii="Times New Roman" w:hAnsi="Times New Roman" w:cs="Times New Roman"/>
                <w:sz w:val="27"/>
                <w:szCs w:val="27"/>
              </w:rPr>
            </w:pPr>
          </w:p>
        </w:tc>
      </w:tr>
      <w:tr w:rsidR="001A6B33" w:rsidRPr="003659D0" w14:paraId="0FC0BC6B" w14:textId="77777777" w:rsidTr="007510DB">
        <w:trPr>
          <w:trHeight w:val="1620"/>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7C1624" w14:textId="77777777" w:rsidR="001A6B33" w:rsidRPr="003659D0" w:rsidRDefault="001A6B33" w:rsidP="001A6B33">
            <w:pPr>
              <w:pStyle w:val="ConsPlusNormal"/>
              <w:rPr>
                <w:rFonts w:ascii="Times New Roman" w:hAnsi="Times New Roman" w:cs="Times New Roman"/>
                <w:sz w:val="27"/>
                <w:szCs w:val="27"/>
              </w:rPr>
            </w:pPr>
            <w:r w:rsidRPr="003659D0">
              <w:rPr>
                <w:rFonts w:ascii="Times New Roman" w:hAnsi="Times New Roman" w:cs="Times New Roman"/>
                <w:sz w:val="27"/>
                <w:szCs w:val="27"/>
              </w:rPr>
              <w:t>на приобретение технологического оборудования для животноводства и птицеводства</w:t>
            </w:r>
          </w:p>
        </w:tc>
        <w:tc>
          <w:tcPr>
            <w:tcW w:w="3175"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F6A1D60" w14:textId="77777777" w:rsidR="001A6B33" w:rsidRPr="003659D0" w:rsidRDefault="001A6B33" w:rsidP="001A6B33">
            <w:pPr>
              <w:pStyle w:val="ConsPlusNormal"/>
              <w:rPr>
                <w:rFonts w:ascii="Times New Roman" w:hAnsi="Times New Roman" w:cs="Times New Roman"/>
                <w:sz w:val="27"/>
                <w:szCs w:val="27"/>
              </w:rPr>
            </w:pPr>
          </w:p>
        </w:tc>
        <w:tc>
          <w:tcPr>
            <w:tcW w:w="4082"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74F5AB7C" w14:textId="77777777" w:rsidR="001A6B33" w:rsidRPr="003659D0" w:rsidRDefault="001A6B33" w:rsidP="001A6B33">
            <w:pPr>
              <w:pStyle w:val="ConsPlusNormal"/>
              <w:rPr>
                <w:rFonts w:ascii="Times New Roman" w:hAnsi="Times New Roman" w:cs="Times New Roman"/>
                <w:sz w:val="27"/>
                <w:szCs w:val="27"/>
              </w:rPr>
            </w:pPr>
          </w:p>
        </w:tc>
      </w:tr>
    </w:tbl>
    <w:p w14:paraId="70091ED3" w14:textId="77777777" w:rsidR="00797E18" w:rsidRDefault="00797E18" w:rsidP="005922B4">
      <w:pPr>
        <w:pStyle w:val="ConsPlusNonformat"/>
        <w:ind w:firstLine="709"/>
        <w:jc w:val="both"/>
        <w:rPr>
          <w:rFonts w:ascii="Times New Roman" w:hAnsi="Times New Roman" w:cs="Times New Roman"/>
          <w:sz w:val="27"/>
          <w:szCs w:val="27"/>
        </w:rPr>
      </w:pPr>
    </w:p>
    <w:p w14:paraId="28F06935" w14:textId="77777777" w:rsidR="00D62A5B" w:rsidRDefault="00C14460" w:rsidP="005922B4">
      <w:pPr>
        <w:pStyle w:val="ConsPlusNonformat"/>
        <w:ind w:firstLine="709"/>
        <w:jc w:val="both"/>
        <w:rPr>
          <w:rFonts w:ascii="Times New Roman" w:hAnsi="Times New Roman" w:cs="Times New Roman"/>
          <w:sz w:val="27"/>
          <w:szCs w:val="27"/>
        </w:rPr>
      </w:pPr>
      <w:r w:rsidRPr="00776F5D">
        <w:rPr>
          <w:rFonts w:ascii="Times New Roman" w:hAnsi="Times New Roman" w:cs="Times New Roman"/>
          <w:sz w:val="27"/>
          <w:szCs w:val="27"/>
        </w:rPr>
        <w:t>3.4.Действующие  нормативные правовые акты, поручения, другие решения, из которых   вытекает   необходимость   разработки   предлагаемого   правового</w:t>
      </w:r>
      <w:r w:rsidR="00FC62E0" w:rsidRPr="00776F5D">
        <w:rPr>
          <w:rFonts w:ascii="Times New Roman" w:hAnsi="Times New Roman" w:cs="Times New Roman"/>
          <w:sz w:val="27"/>
          <w:szCs w:val="27"/>
        </w:rPr>
        <w:t xml:space="preserve"> </w:t>
      </w:r>
      <w:r w:rsidRPr="00776F5D">
        <w:rPr>
          <w:rFonts w:ascii="Times New Roman" w:hAnsi="Times New Roman" w:cs="Times New Roman"/>
          <w:sz w:val="27"/>
          <w:szCs w:val="27"/>
        </w:rPr>
        <w:t xml:space="preserve">регулирования в данной области, которые определяют необходимость постановки указанных целей: </w:t>
      </w:r>
    </w:p>
    <w:p w14:paraId="2A00E71A" w14:textId="77777777" w:rsidR="00C14460" w:rsidRPr="00776F5D" w:rsidRDefault="00D62A5B" w:rsidP="005922B4">
      <w:pPr>
        <w:pStyle w:val="ConsPlusNonformat"/>
        <w:ind w:firstLine="709"/>
        <w:jc w:val="both"/>
        <w:rPr>
          <w:rFonts w:ascii="Times New Roman" w:hAnsi="Times New Roman" w:cs="Times New Roman"/>
          <w:sz w:val="27"/>
          <w:szCs w:val="27"/>
        </w:rPr>
      </w:pPr>
      <w:r>
        <w:rPr>
          <w:rFonts w:ascii="Times New Roman" w:eastAsia="Times New Roman" w:hAnsi="Times New Roman" w:cs="Times New Roman"/>
          <w:color w:val="000000"/>
          <w:sz w:val="28"/>
          <w:szCs w:val="28"/>
          <w:u w:val="single"/>
        </w:rPr>
        <w:t>Постановление</w:t>
      </w:r>
      <w:r w:rsidRPr="00D62A5B">
        <w:rPr>
          <w:rFonts w:ascii="Times New Roman" w:eastAsia="Times New Roman" w:hAnsi="Times New Roman" w:cs="Times New Roman"/>
          <w:color w:val="000000"/>
          <w:sz w:val="28"/>
          <w:szCs w:val="28"/>
          <w:u w:val="single"/>
        </w:rPr>
        <w:t xml:space="preserve">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w:t>
      </w:r>
      <w:r w:rsidRPr="00D62A5B">
        <w:rPr>
          <w:rFonts w:ascii="Times New Roman" w:eastAsia="Times New Roman" w:hAnsi="Times New Roman" w:cs="Times New Roman"/>
          <w:color w:val="000000"/>
          <w:sz w:val="28"/>
          <w:szCs w:val="28"/>
          <w:u w:val="single"/>
        </w:rPr>
        <w:lastRenderedPageBreak/>
        <w:t xml:space="preserve">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w:t>
      </w:r>
      <w:r w:rsidRPr="00D62A5B">
        <w:rPr>
          <w:rFonts w:ascii="Times New Roman" w:eastAsia="Times New Roman" w:hAnsi="Times New Roman" w:cs="Times New Roman"/>
          <w:sz w:val="28"/>
          <w:szCs w:val="28"/>
          <w:u w:val="single"/>
        </w:rPr>
        <w:t>(с изменениями от 12 апреля 2022 года № 163)</w:t>
      </w:r>
      <w:r w:rsidRPr="00D62A5B">
        <w:rPr>
          <w:rFonts w:ascii="Times New Roman" w:eastAsia="Times New Roman" w:hAnsi="Times New Roman" w:cs="Times New Roman"/>
          <w:color w:val="000000"/>
          <w:sz w:val="28"/>
          <w:szCs w:val="28"/>
          <w:u w:val="single"/>
        </w:rPr>
        <w:t xml:space="preserve">, руководствуюсь приказом министерства сельского хозяйства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Краснодарском крае», в соответствии с постановлением Правительства Российской Федерации от 18 сентября </w:t>
      </w:r>
      <w:smartTag w:uri="urn:schemas-microsoft-com:office:smarttags" w:element="metricconverter">
        <w:smartTagPr>
          <w:attr w:name="ProductID" w:val="2020 г"/>
        </w:smartTagPr>
        <w:r w:rsidRPr="00D62A5B">
          <w:rPr>
            <w:rFonts w:ascii="Times New Roman" w:eastAsia="Times New Roman" w:hAnsi="Times New Roman" w:cs="Times New Roman"/>
            <w:color w:val="000000"/>
            <w:sz w:val="28"/>
            <w:szCs w:val="28"/>
            <w:u w:val="single"/>
          </w:rPr>
          <w:t>2020 г</w:t>
        </w:r>
      </w:smartTag>
      <w:r w:rsidRPr="00D62A5B">
        <w:rPr>
          <w:rFonts w:ascii="Times New Roman" w:eastAsia="Times New Roman" w:hAnsi="Times New Roman" w:cs="Times New Roman"/>
          <w:color w:val="000000"/>
          <w:sz w:val="28"/>
          <w:szCs w:val="28"/>
          <w:u w:val="single"/>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7FAEA9E8" w14:textId="77777777" w:rsidR="00C14460" w:rsidRDefault="00003CF7" w:rsidP="006E4617">
      <w:pPr>
        <w:pStyle w:val="ConsPlusNonformat"/>
        <w:ind w:firstLine="851"/>
        <w:jc w:val="center"/>
        <w:rPr>
          <w:rFonts w:ascii="Times New Roman" w:hAnsi="Times New Roman" w:cs="Times New Roman"/>
        </w:rPr>
      </w:pPr>
      <w:r w:rsidRPr="00A17519">
        <w:rPr>
          <w:rFonts w:ascii="Times New Roman" w:hAnsi="Times New Roman" w:cs="Times New Roman"/>
        </w:rPr>
        <w:t xml:space="preserve"> </w:t>
      </w:r>
      <w:r w:rsidR="00C14460" w:rsidRPr="00A17519">
        <w:rPr>
          <w:rFonts w:ascii="Times New Roman" w:hAnsi="Times New Roman" w:cs="Times New Roman"/>
        </w:rPr>
        <w:t>(указывается нормативный правовой акт более высокого уровня либо и</w:t>
      </w:r>
      <w:r w:rsidR="006E4617">
        <w:rPr>
          <w:rFonts w:ascii="Times New Roman" w:hAnsi="Times New Roman" w:cs="Times New Roman"/>
        </w:rPr>
        <w:t>нициативный порядок разработки)</w:t>
      </w:r>
    </w:p>
    <w:p w14:paraId="6AB924D6" w14:textId="77777777" w:rsidR="006E4617" w:rsidRDefault="006E4617" w:rsidP="006E4617">
      <w:pPr>
        <w:pStyle w:val="ConsPlusNonformat"/>
        <w:ind w:firstLine="851"/>
        <w:jc w:val="center"/>
        <w:rPr>
          <w:rFonts w:ascii="Times New Roman" w:hAnsi="Times New Roman" w:cs="Times New Roman"/>
        </w:rPr>
      </w:pPr>
    </w:p>
    <w:p w14:paraId="5BC713CF" w14:textId="77777777" w:rsidR="006E4617" w:rsidRPr="006E4617" w:rsidRDefault="006E4617" w:rsidP="006E4617">
      <w:pPr>
        <w:pStyle w:val="ConsPlusNonformat"/>
        <w:ind w:firstLine="851"/>
        <w:jc w:val="center"/>
        <w:rPr>
          <w:rFonts w:ascii="Times New Roman" w:hAnsi="Times New Roman" w:cs="Times New Roman"/>
        </w:rPr>
      </w:pPr>
    </w:p>
    <w:tbl>
      <w:tblPr>
        <w:tblW w:w="99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0"/>
        <w:gridCol w:w="3219"/>
        <w:gridCol w:w="1880"/>
        <w:gridCol w:w="2457"/>
      </w:tblGrid>
      <w:tr w:rsidR="006E4617" w:rsidRPr="00FD3DF5" w14:paraId="4EAEF893" w14:textId="77777777" w:rsidTr="002869A1">
        <w:tc>
          <w:tcPr>
            <w:tcW w:w="2380" w:type="dxa"/>
            <w:tcBorders>
              <w:top w:val="single" w:sz="4" w:space="0" w:color="auto"/>
              <w:left w:val="single" w:sz="4" w:space="0" w:color="auto"/>
              <w:bottom w:val="single" w:sz="4" w:space="0" w:color="auto"/>
              <w:right w:val="single" w:sz="4" w:space="0" w:color="auto"/>
            </w:tcBorders>
            <w:hideMark/>
          </w:tcPr>
          <w:p w14:paraId="7F4FE5E1" w14:textId="77777777" w:rsidR="006E4617" w:rsidRPr="00FD3DF5" w:rsidRDefault="006E4617" w:rsidP="006E4617">
            <w:pPr>
              <w:spacing w:line="254" w:lineRule="auto"/>
              <w:jc w:val="center"/>
              <w:rPr>
                <w:rFonts w:ascii="Times New Roman" w:hAnsi="Times New Roman"/>
                <w:sz w:val="28"/>
                <w:szCs w:val="28"/>
                <w:lang w:eastAsia="en-US"/>
              </w:rPr>
            </w:pPr>
            <w:r w:rsidRPr="00FD3DF5">
              <w:rPr>
                <w:rFonts w:ascii="Times New Roman" w:hAnsi="Times New Roman"/>
                <w:sz w:val="28"/>
                <w:szCs w:val="28"/>
                <w:lang w:eastAsia="en-US"/>
              </w:rPr>
              <w:t>3.5. Цели предлагаемого правового регулирования</w:t>
            </w:r>
          </w:p>
        </w:tc>
        <w:tc>
          <w:tcPr>
            <w:tcW w:w="3219" w:type="dxa"/>
            <w:tcBorders>
              <w:top w:val="single" w:sz="4" w:space="0" w:color="auto"/>
              <w:left w:val="single" w:sz="4" w:space="0" w:color="auto"/>
              <w:bottom w:val="single" w:sz="4" w:space="0" w:color="auto"/>
              <w:right w:val="single" w:sz="4" w:space="0" w:color="auto"/>
            </w:tcBorders>
            <w:hideMark/>
          </w:tcPr>
          <w:p w14:paraId="3732E858" w14:textId="77777777" w:rsidR="006E4617" w:rsidRPr="00FD3DF5" w:rsidRDefault="006E4617" w:rsidP="006E4617">
            <w:pPr>
              <w:spacing w:line="254" w:lineRule="auto"/>
              <w:jc w:val="center"/>
              <w:rPr>
                <w:rFonts w:ascii="Times New Roman" w:hAnsi="Times New Roman"/>
                <w:sz w:val="28"/>
                <w:szCs w:val="28"/>
                <w:lang w:eastAsia="en-US"/>
              </w:rPr>
            </w:pPr>
            <w:bookmarkStart w:id="6" w:name="sub_100036"/>
            <w:r w:rsidRPr="00FD3DF5">
              <w:rPr>
                <w:rFonts w:ascii="Times New Roman" w:hAnsi="Times New Roman"/>
                <w:sz w:val="28"/>
                <w:szCs w:val="28"/>
                <w:lang w:eastAsia="en-US"/>
              </w:rPr>
              <w:t>3.6. Индикаторы достижения целей предлагаемого правового регулирования</w:t>
            </w:r>
            <w:bookmarkEnd w:id="6"/>
          </w:p>
        </w:tc>
        <w:tc>
          <w:tcPr>
            <w:tcW w:w="1880" w:type="dxa"/>
            <w:tcBorders>
              <w:top w:val="single" w:sz="4" w:space="0" w:color="auto"/>
              <w:left w:val="single" w:sz="4" w:space="0" w:color="auto"/>
              <w:bottom w:val="single" w:sz="4" w:space="0" w:color="auto"/>
              <w:right w:val="single" w:sz="4" w:space="0" w:color="auto"/>
            </w:tcBorders>
            <w:hideMark/>
          </w:tcPr>
          <w:p w14:paraId="37083855" w14:textId="77777777" w:rsidR="006E4617" w:rsidRPr="00FD3DF5" w:rsidRDefault="006E4617" w:rsidP="006E4617">
            <w:pPr>
              <w:spacing w:line="254" w:lineRule="auto"/>
              <w:jc w:val="center"/>
              <w:rPr>
                <w:rFonts w:ascii="Times New Roman" w:hAnsi="Times New Roman"/>
                <w:sz w:val="28"/>
                <w:szCs w:val="28"/>
                <w:lang w:eastAsia="en-US"/>
              </w:rPr>
            </w:pPr>
            <w:r w:rsidRPr="00FD3DF5">
              <w:rPr>
                <w:rFonts w:ascii="Times New Roman" w:hAnsi="Times New Roman"/>
                <w:sz w:val="28"/>
                <w:szCs w:val="28"/>
                <w:lang w:eastAsia="en-US"/>
              </w:rPr>
              <w:t>3.7. Единица измерения индикаторов</w:t>
            </w:r>
          </w:p>
        </w:tc>
        <w:tc>
          <w:tcPr>
            <w:tcW w:w="2457" w:type="dxa"/>
            <w:tcBorders>
              <w:top w:val="single" w:sz="4" w:space="0" w:color="auto"/>
              <w:left w:val="single" w:sz="4" w:space="0" w:color="auto"/>
              <w:bottom w:val="single" w:sz="4" w:space="0" w:color="auto"/>
              <w:right w:val="single" w:sz="4" w:space="0" w:color="auto"/>
            </w:tcBorders>
            <w:hideMark/>
          </w:tcPr>
          <w:p w14:paraId="5165EFD7" w14:textId="77777777" w:rsidR="006E4617" w:rsidRPr="00FD3DF5" w:rsidRDefault="006E4617" w:rsidP="006E4617">
            <w:pPr>
              <w:spacing w:line="254" w:lineRule="auto"/>
              <w:jc w:val="center"/>
              <w:rPr>
                <w:rFonts w:ascii="Times New Roman" w:hAnsi="Times New Roman"/>
                <w:sz w:val="28"/>
                <w:szCs w:val="28"/>
                <w:lang w:eastAsia="en-US"/>
              </w:rPr>
            </w:pPr>
            <w:r w:rsidRPr="00FD3DF5">
              <w:rPr>
                <w:rFonts w:ascii="Times New Roman" w:hAnsi="Times New Roman"/>
                <w:sz w:val="28"/>
                <w:szCs w:val="28"/>
                <w:lang w:eastAsia="en-US"/>
              </w:rPr>
              <w:t>3.8. Целевые значения индикаторов по годам</w:t>
            </w:r>
          </w:p>
        </w:tc>
      </w:tr>
      <w:tr w:rsidR="006E4617" w:rsidRPr="00FD3DF5" w14:paraId="53B66FDA" w14:textId="77777777" w:rsidTr="002869A1">
        <w:tc>
          <w:tcPr>
            <w:tcW w:w="2380" w:type="dxa"/>
            <w:tcBorders>
              <w:top w:val="single" w:sz="4" w:space="0" w:color="auto"/>
              <w:left w:val="single" w:sz="4" w:space="0" w:color="auto"/>
              <w:bottom w:val="single" w:sz="4" w:space="0" w:color="auto"/>
              <w:right w:val="single" w:sz="4" w:space="0" w:color="auto"/>
            </w:tcBorders>
            <w:hideMark/>
          </w:tcPr>
          <w:p w14:paraId="298307B4" w14:textId="77777777" w:rsidR="006E4617" w:rsidRPr="00FD3DF5" w:rsidRDefault="006E4617" w:rsidP="006E4617">
            <w:pPr>
              <w:spacing w:line="254" w:lineRule="auto"/>
              <w:rPr>
                <w:rFonts w:ascii="Times New Roman" w:hAnsi="Times New Roman"/>
                <w:sz w:val="28"/>
                <w:szCs w:val="28"/>
                <w:lang w:eastAsia="en-US"/>
              </w:rPr>
            </w:pPr>
            <w:r w:rsidRPr="00FD3DF5">
              <w:rPr>
                <w:rFonts w:ascii="Times New Roman" w:hAnsi="Times New Roman"/>
                <w:sz w:val="28"/>
                <w:szCs w:val="28"/>
                <w:lang w:eastAsia="en-US"/>
              </w:rPr>
              <w:t xml:space="preserve">Утверждение порядка </w:t>
            </w:r>
            <w:r w:rsidRPr="00FD3DF5">
              <w:rPr>
                <w:rFonts w:ascii="Times New Roman" w:hAnsi="Times New Roman"/>
                <w:color w:val="000000"/>
                <w:sz w:val="28"/>
                <w:szCs w:val="28"/>
                <w:lang w:eastAsia="en-US"/>
              </w:rPr>
              <w:t xml:space="preserve">предоставления субсидий малым формам  хозяйствования на поддержку сельскохозяйственного производства на территории муниципального образования </w:t>
            </w:r>
            <w:r>
              <w:rPr>
                <w:rFonts w:ascii="Times New Roman" w:hAnsi="Times New Roman"/>
                <w:color w:val="000000"/>
                <w:sz w:val="28"/>
                <w:szCs w:val="28"/>
                <w:lang w:eastAsia="en-US"/>
              </w:rPr>
              <w:t xml:space="preserve">Белоглинский </w:t>
            </w:r>
            <w:r w:rsidRPr="00FD3DF5">
              <w:rPr>
                <w:rFonts w:ascii="Times New Roman" w:hAnsi="Times New Roman"/>
                <w:color w:val="000000"/>
                <w:sz w:val="28"/>
                <w:szCs w:val="28"/>
                <w:lang w:eastAsia="en-US"/>
              </w:rPr>
              <w:t xml:space="preserve"> район</w:t>
            </w:r>
          </w:p>
        </w:tc>
        <w:tc>
          <w:tcPr>
            <w:tcW w:w="3219" w:type="dxa"/>
            <w:tcBorders>
              <w:top w:val="single" w:sz="4" w:space="0" w:color="auto"/>
              <w:left w:val="single" w:sz="4" w:space="0" w:color="auto"/>
              <w:bottom w:val="single" w:sz="4" w:space="0" w:color="auto"/>
              <w:right w:val="single" w:sz="4" w:space="0" w:color="auto"/>
            </w:tcBorders>
            <w:hideMark/>
          </w:tcPr>
          <w:p w14:paraId="22CB583D" w14:textId="77777777" w:rsidR="006E4617" w:rsidRPr="00FD3DF5" w:rsidRDefault="006E4617" w:rsidP="006E4617">
            <w:pPr>
              <w:spacing w:line="254" w:lineRule="auto"/>
              <w:rPr>
                <w:rFonts w:ascii="Times New Roman" w:hAnsi="Times New Roman"/>
                <w:sz w:val="28"/>
                <w:szCs w:val="28"/>
                <w:lang w:eastAsia="en-US"/>
              </w:rPr>
            </w:pPr>
            <w:r w:rsidRPr="00FD3DF5">
              <w:rPr>
                <w:rFonts w:ascii="Times New Roman" w:hAnsi="Times New Roman"/>
                <w:sz w:val="28"/>
                <w:szCs w:val="28"/>
                <w:lang w:eastAsia="en-US"/>
              </w:rPr>
              <w:t xml:space="preserve">1.1. Возмещение части понесенных затрат на развитие сельскохозяйственного производства малыми формами хозяйствования  за счет средств краевого бюджета </w:t>
            </w:r>
          </w:p>
        </w:tc>
        <w:tc>
          <w:tcPr>
            <w:tcW w:w="1880" w:type="dxa"/>
            <w:tcBorders>
              <w:top w:val="single" w:sz="4" w:space="0" w:color="auto"/>
              <w:left w:val="single" w:sz="4" w:space="0" w:color="auto"/>
              <w:bottom w:val="single" w:sz="4" w:space="0" w:color="auto"/>
              <w:right w:val="single" w:sz="4" w:space="0" w:color="auto"/>
            </w:tcBorders>
            <w:hideMark/>
          </w:tcPr>
          <w:p w14:paraId="6E04D973" w14:textId="77777777" w:rsidR="006E4617" w:rsidRPr="00FD3DF5" w:rsidRDefault="006E4617" w:rsidP="006E4617">
            <w:pPr>
              <w:spacing w:line="254" w:lineRule="auto"/>
              <w:jc w:val="both"/>
              <w:rPr>
                <w:rFonts w:ascii="Times New Roman" w:hAnsi="Times New Roman"/>
                <w:sz w:val="28"/>
                <w:szCs w:val="28"/>
                <w:lang w:eastAsia="en-US"/>
              </w:rPr>
            </w:pPr>
            <w:r w:rsidRPr="00FD3DF5">
              <w:rPr>
                <w:rFonts w:ascii="Times New Roman" w:hAnsi="Times New Roman"/>
                <w:sz w:val="28"/>
                <w:szCs w:val="28"/>
                <w:lang w:eastAsia="en-US"/>
              </w:rPr>
              <w:t>Тыс. руб.</w:t>
            </w:r>
          </w:p>
        </w:tc>
        <w:tc>
          <w:tcPr>
            <w:tcW w:w="2457" w:type="dxa"/>
            <w:tcBorders>
              <w:top w:val="single" w:sz="4" w:space="0" w:color="auto"/>
              <w:left w:val="single" w:sz="4" w:space="0" w:color="auto"/>
              <w:bottom w:val="single" w:sz="4" w:space="0" w:color="auto"/>
              <w:right w:val="single" w:sz="4" w:space="0" w:color="auto"/>
            </w:tcBorders>
          </w:tcPr>
          <w:p w14:paraId="4B1700F2" w14:textId="77777777" w:rsidR="006E4617" w:rsidRPr="00003CF7" w:rsidRDefault="006E4617" w:rsidP="006E4617">
            <w:pPr>
              <w:spacing w:line="254" w:lineRule="auto"/>
              <w:jc w:val="both"/>
              <w:rPr>
                <w:rFonts w:ascii="Times New Roman" w:hAnsi="Times New Roman"/>
                <w:sz w:val="28"/>
                <w:szCs w:val="28"/>
                <w:lang w:eastAsia="en-US"/>
              </w:rPr>
            </w:pPr>
            <w:r w:rsidRPr="00003CF7">
              <w:rPr>
                <w:rFonts w:ascii="Times New Roman" w:hAnsi="Times New Roman"/>
                <w:sz w:val="28"/>
                <w:szCs w:val="28"/>
                <w:lang w:eastAsia="en-US"/>
              </w:rPr>
              <w:t>2022г.-</w:t>
            </w:r>
            <w:r w:rsidR="00003CF7">
              <w:rPr>
                <w:rFonts w:ascii="Times New Roman" w:hAnsi="Times New Roman"/>
                <w:sz w:val="28"/>
                <w:szCs w:val="28"/>
                <w:lang w:eastAsia="en-US"/>
              </w:rPr>
              <w:t>8621,7</w:t>
            </w:r>
          </w:p>
          <w:p w14:paraId="4C8C1A9B" w14:textId="77777777" w:rsidR="006E4617" w:rsidRPr="00003CF7" w:rsidRDefault="006E4617" w:rsidP="006E4617">
            <w:pPr>
              <w:spacing w:line="254" w:lineRule="auto"/>
              <w:jc w:val="both"/>
              <w:rPr>
                <w:rFonts w:ascii="Times New Roman" w:hAnsi="Times New Roman"/>
                <w:sz w:val="28"/>
                <w:szCs w:val="28"/>
                <w:lang w:eastAsia="en-US"/>
              </w:rPr>
            </w:pPr>
            <w:r w:rsidRPr="00003CF7">
              <w:rPr>
                <w:rFonts w:ascii="Times New Roman" w:hAnsi="Times New Roman"/>
                <w:sz w:val="28"/>
                <w:szCs w:val="28"/>
                <w:lang w:eastAsia="en-US"/>
              </w:rPr>
              <w:t>2023г.-</w:t>
            </w:r>
            <w:r w:rsidR="00003CF7">
              <w:rPr>
                <w:rFonts w:ascii="Times New Roman" w:hAnsi="Times New Roman"/>
                <w:sz w:val="28"/>
                <w:szCs w:val="28"/>
                <w:lang w:eastAsia="en-US"/>
              </w:rPr>
              <w:t>6575,4</w:t>
            </w:r>
          </w:p>
          <w:p w14:paraId="35E58C38" w14:textId="77777777" w:rsidR="006E4617" w:rsidRPr="00003CF7" w:rsidRDefault="006E4617" w:rsidP="006E4617">
            <w:pPr>
              <w:spacing w:line="254" w:lineRule="auto"/>
              <w:jc w:val="both"/>
              <w:rPr>
                <w:rFonts w:ascii="Times New Roman" w:hAnsi="Times New Roman"/>
                <w:sz w:val="28"/>
                <w:szCs w:val="28"/>
                <w:lang w:eastAsia="en-US"/>
              </w:rPr>
            </w:pPr>
            <w:r w:rsidRPr="00003CF7">
              <w:rPr>
                <w:rFonts w:ascii="Times New Roman" w:hAnsi="Times New Roman"/>
                <w:sz w:val="28"/>
                <w:szCs w:val="28"/>
                <w:lang w:eastAsia="en-US"/>
              </w:rPr>
              <w:t>2024г.-</w:t>
            </w:r>
            <w:r w:rsidR="00003CF7">
              <w:rPr>
                <w:rFonts w:ascii="Times New Roman" w:hAnsi="Times New Roman"/>
                <w:sz w:val="28"/>
                <w:szCs w:val="28"/>
                <w:lang w:eastAsia="en-US"/>
              </w:rPr>
              <w:t>9572,7</w:t>
            </w:r>
          </w:p>
          <w:p w14:paraId="42410700" w14:textId="77777777" w:rsidR="006E4617" w:rsidRPr="00003CF7" w:rsidRDefault="00003CF7" w:rsidP="006E4617">
            <w:pPr>
              <w:spacing w:line="276" w:lineRule="auto"/>
              <w:jc w:val="both"/>
              <w:rPr>
                <w:rFonts w:ascii="Times New Roman" w:hAnsi="Times New Roman"/>
                <w:sz w:val="28"/>
                <w:szCs w:val="28"/>
                <w:lang w:eastAsia="en-US"/>
              </w:rPr>
            </w:pPr>
            <w:r w:rsidRPr="00003CF7">
              <w:rPr>
                <w:rFonts w:ascii="Times New Roman" w:hAnsi="Times New Roman"/>
                <w:sz w:val="28"/>
                <w:szCs w:val="28"/>
                <w:lang w:eastAsia="en-US"/>
              </w:rPr>
              <w:t>2025г.-</w:t>
            </w:r>
            <w:r>
              <w:rPr>
                <w:rFonts w:ascii="Times New Roman" w:hAnsi="Times New Roman"/>
                <w:sz w:val="28"/>
                <w:szCs w:val="28"/>
                <w:lang w:eastAsia="en-US"/>
              </w:rPr>
              <w:t>7568,0</w:t>
            </w:r>
          </w:p>
        </w:tc>
      </w:tr>
    </w:tbl>
    <w:p w14:paraId="18EDEAC5" w14:textId="77777777" w:rsidR="006E4617" w:rsidRDefault="006E4617" w:rsidP="005922B4">
      <w:pPr>
        <w:pStyle w:val="ConsPlusNonformat"/>
        <w:ind w:firstLine="709"/>
        <w:jc w:val="both"/>
        <w:rPr>
          <w:rFonts w:ascii="Times New Roman" w:hAnsi="Times New Roman" w:cs="Times New Roman"/>
          <w:sz w:val="28"/>
        </w:rPr>
      </w:pPr>
    </w:p>
    <w:p w14:paraId="7A54429B" w14:textId="77777777" w:rsidR="00C14460" w:rsidRPr="00A17519" w:rsidRDefault="00C14460" w:rsidP="005922B4">
      <w:pPr>
        <w:pStyle w:val="ConsPlusNonformat"/>
        <w:ind w:firstLine="709"/>
        <w:jc w:val="both"/>
        <w:rPr>
          <w:rFonts w:ascii="Times New Roman" w:hAnsi="Times New Roman" w:cs="Times New Roman"/>
          <w:sz w:val="28"/>
        </w:rPr>
      </w:pPr>
      <w:r w:rsidRPr="00A17519">
        <w:rPr>
          <w:rFonts w:ascii="Times New Roman" w:hAnsi="Times New Roman" w:cs="Times New Roman"/>
          <w:sz w:val="28"/>
        </w:rPr>
        <w:t>3.9.Методы  расчета  индикаторов достижения целей предлагаемого правового</w:t>
      </w:r>
      <w:r w:rsidR="00FC62E0">
        <w:rPr>
          <w:rFonts w:ascii="Times New Roman" w:hAnsi="Times New Roman" w:cs="Times New Roman"/>
          <w:sz w:val="28"/>
        </w:rPr>
        <w:t xml:space="preserve"> </w:t>
      </w:r>
      <w:r w:rsidRPr="00A17519">
        <w:rPr>
          <w:rFonts w:ascii="Times New Roman" w:hAnsi="Times New Roman" w:cs="Times New Roman"/>
          <w:sz w:val="28"/>
        </w:rPr>
        <w:t>регулирования, источники информации для расчетов:</w:t>
      </w:r>
    </w:p>
    <w:p w14:paraId="0D8C399C" w14:textId="77777777" w:rsidR="00C14460" w:rsidRDefault="00C14460" w:rsidP="00C14460">
      <w:pPr>
        <w:pStyle w:val="ConsPlusNormal"/>
        <w:jc w:val="both"/>
      </w:pPr>
    </w:p>
    <w:tbl>
      <w:tblPr>
        <w:tblW w:w="136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44"/>
      </w:tblGrid>
      <w:tr w:rsidR="00FD3DF5" w:rsidRPr="00FD3DF5" w14:paraId="4F4EA0CD" w14:textId="77777777" w:rsidTr="006E4617">
        <w:tc>
          <w:tcPr>
            <w:tcW w:w="13644" w:type="dxa"/>
            <w:tcBorders>
              <w:top w:val="nil"/>
              <w:left w:val="nil"/>
              <w:bottom w:val="nil"/>
              <w:right w:val="nil"/>
            </w:tcBorders>
            <w:hideMark/>
          </w:tcPr>
          <w:p w14:paraId="578ACE8B" w14:textId="77777777" w:rsidR="00FD3DF5" w:rsidRPr="00FD3DF5" w:rsidRDefault="00FD3DF5" w:rsidP="00FD3DF5">
            <w:pPr>
              <w:spacing w:line="254" w:lineRule="auto"/>
              <w:jc w:val="both"/>
              <w:rPr>
                <w:rFonts w:ascii="Times New Roman" w:hAnsi="Times New Roman"/>
                <w:sz w:val="28"/>
                <w:szCs w:val="28"/>
                <w:lang w:eastAsia="en-US"/>
              </w:rPr>
            </w:pPr>
            <w:bookmarkStart w:id="7" w:name="Par319"/>
            <w:bookmarkEnd w:id="7"/>
          </w:p>
          <w:tbl>
            <w:tblPr>
              <w:tblW w:w="9771" w:type="dxa"/>
              <w:tblLayout w:type="fixed"/>
              <w:tblLook w:val="04A0" w:firstRow="1" w:lastRow="0" w:firstColumn="1" w:lastColumn="0" w:noHBand="0" w:noVBand="1"/>
            </w:tblPr>
            <w:tblGrid>
              <w:gridCol w:w="557"/>
              <w:gridCol w:w="1843"/>
              <w:gridCol w:w="2268"/>
              <w:gridCol w:w="2693"/>
              <w:gridCol w:w="2410"/>
            </w:tblGrid>
            <w:tr w:rsidR="00FD3DF5" w:rsidRPr="00FD3DF5" w14:paraId="148D7A4B" w14:textId="77777777" w:rsidTr="006E4617">
              <w:trPr>
                <w:trHeight w:val="870"/>
              </w:trPr>
              <w:tc>
                <w:tcPr>
                  <w:tcW w:w="557" w:type="dxa"/>
                  <w:vMerge w:val="restart"/>
                  <w:tcBorders>
                    <w:top w:val="single" w:sz="8" w:space="0" w:color="auto"/>
                    <w:left w:val="single" w:sz="8" w:space="0" w:color="auto"/>
                    <w:bottom w:val="single" w:sz="8" w:space="0" w:color="000000"/>
                    <w:right w:val="single" w:sz="4" w:space="0" w:color="auto"/>
                  </w:tcBorders>
                  <w:vAlign w:val="bottom"/>
                  <w:hideMark/>
                </w:tcPr>
                <w:p w14:paraId="03227F2B"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п/н</w:t>
                  </w:r>
                </w:p>
              </w:tc>
              <w:tc>
                <w:tcPr>
                  <w:tcW w:w="1843" w:type="dxa"/>
                  <w:vMerge w:val="restart"/>
                  <w:tcBorders>
                    <w:top w:val="single" w:sz="8" w:space="0" w:color="auto"/>
                    <w:left w:val="single" w:sz="4" w:space="0" w:color="auto"/>
                    <w:bottom w:val="single" w:sz="8" w:space="0" w:color="000000"/>
                    <w:right w:val="single" w:sz="4" w:space="0" w:color="auto"/>
                  </w:tcBorders>
                  <w:vAlign w:val="bottom"/>
                  <w:hideMark/>
                </w:tcPr>
                <w:p w14:paraId="5D7551D6"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Виды субсидий</w:t>
                  </w:r>
                </w:p>
              </w:tc>
              <w:tc>
                <w:tcPr>
                  <w:tcW w:w="7371" w:type="dxa"/>
                  <w:gridSpan w:val="3"/>
                  <w:tcBorders>
                    <w:top w:val="single" w:sz="8" w:space="0" w:color="auto"/>
                    <w:left w:val="nil"/>
                    <w:bottom w:val="single" w:sz="4" w:space="0" w:color="auto"/>
                    <w:right w:val="single" w:sz="8" w:space="0" w:color="000000"/>
                  </w:tcBorders>
                  <w:vAlign w:val="bottom"/>
                  <w:hideMark/>
                </w:tcPr>
                <w:p w14:paraId="78D167F1"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Размер субсидии на затраты, понесенные</w:t>
                  </w:r>
                  <w:r w:rsidR="00003CF7">
                    <w:rPr>
                      <w:rFonts w:ascii="Times New Roman" w:hAnsi="Times New Roman"/>
                      <w:b/>
                      <w:bCs/>
                      <w:color w:val="000000"/>
                      <w:sz w:val="20"/>
                      <w:szCs w:val="20"/>
                      <w:lang w:eastAsia="en-US"/>
                    </w:rPr>
                    <w:t xml:space="preserve"> в текущем финансовом году (2022) и четв</w:t>
                  </w:r>
                  <w:r w:rsidRPr="00FD3DF5">
                    <w:rPr>
                      <w:rFonts w:ascii="Times New Roman" w:hAnsi="Times New Roman"/>
                      <w:b/>
                      <w:bCs/>
                      <w:color w:val="000000"/>
                      <w:sz w:val="20"/>
                      <w:szCs w:val="20"/>
                      <w:lang w:eastAsia="en-US"/>
                    </w:rPr>
                    <w:t>ертом</w:t>
                  </w:r>
                  <w:r w:rsidR="00003CF7">
                    <w:rPr>
                      <w:rFonts w:ascii="Times New Roman" w:hAnsi="Times New Roman"/>
                      <w:b/>
                      <w:bCs/>
                      <w:color w:val="000000"/>
                      <w:sz w:val="20"/>
                      <w:szCs w:val="20"/>
                      <w:lang w:eastAsia="en-US"/>
                    </w:rPr>
                    <w:t xml:space="preserve"> квартале предыдущего года (2021</w:t>
                  </w:r>
                  <w:r w:rsidRPr="00FD3DF5">
                    <w:rPr>
                      <w:rFonts w:ascii="Times New Roman" w:hAnsi="Times New Roman"/>
                      <w:b/>
                      <w:bCs/>
                      <w:color w:val="000000"/>
                      <w:sz w:val="20"/>
                      <w:szCs w:val="20"/>
                      <w:lang w:eastAsia="en-US"/>
                    </w:rPr>
                    <w:t>)</w:t>
                  </w:r>
                </w:p>
              </w:tc>
            </w:tr>
            <w:tr w:rsidR="00FD3DF5" w:rsidRPr="00FD3DF5" w14:paraId="4128897A" w14:textId="77777777" w:rsidTr="006E4617">
              <w:trPr>
                <w:trHeight w:val="405"/>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12995EE6" w14:textId="77777777" w:rsidR="00FD3DF5" w:rsidRPr="00FD3DF5" w:rsidRDefault="00FD3DF5" w:rsidP="00FD3DF5">
                  <w:pPr>
                    <w:widowControl/>
                    <w:autoSpaceDE/>
                    <w:autoSpaceDN/>
                    <w:adjustRightInd/>
                    <w:rPr>
                      <w:rFonts w:ascii="Times New Roman" w:hAnsi="Times New Roman"/>
                      <w:b/>
                      <w:bCs/>
                      <w:color w:val="000000"/>
                      <w:sz w:val="20"/>
                      <w:szCs w:val="20"/>
                      <w:lang w:eastAsia="en-US"/>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20DA5441" w14:textId="77777777" w:rsidR="00FD3DF5" w:rsidRPr="00FD3DF5" w:rsidRDefault="00FD3DF5" w:rsidP="00FD3DF5">
                  <w:pPr>
                    <w:widowControl/>
                    <w:autoSpaceDE/>
                    <w:autoSpaceDN/>
                    <w:adjustRightInd/>
                    <w:rPr>
                      <w:rFonts w:ascii="Times New Roman" w:hAnsi="Times New Roman"/>
                      <w:b/>
                      <w:bCs/>
                      <w:color w:val="000000"/>
                      <w:sz w:val="20"/>
                      <w:szCs w:val="20"/>
                      <w:lang w:eastAsia="en-US"/>
                    </w:rPr>
                  </w:pPr>
                </w:p>
              </w:tc>
              <w:tc>
                <w:tcPr>
                  <w:tcW w:w="2268" w:type="dxa"/>
                  <w:vMerge w:val="restart"/>
                  <w:tcBorders>
                    <w:top w:val="nil"/>
                    <w:left w:val="single" w:sz="4" w:space="0" w:color="auto"/>
                    <w:bottom w:val="single" w:sz="8" w:space="0" w:color="000000"/>
                    <w:right w:val="single" w:sz="4" w:space="0" w:color="auto"/>
                  </w:tcBorders>
                  <w:vAlign w:val="bottom"/>
                  <w:hideMark/>
                </w:tcPr>
                <w:p w14:paraId="72DF0C04"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ИП и ИП главы КФХ</w:t>
                  </w:r>
                </w:p>
              </w:tc>
              <w:tc>
                <w:tcPr>
                  <w:tcW w:w="5103" w:type="dxa"/>
                  <w:gridSpan w:val="2"/>
                  <w:tcBorders>
                    <w:top w:val="single" w:sz="4" w:space="0" w:color="auto"/>
                    <w:left w:val="nil"/>
                    <w:bottom w:val="single" w:sz="4" w:space="0" w:color="auto"/>
                    <w:right w:val="single" w:sz="8" w:space="0" w:color="000000"/>
                  </w:tcBorders>
                  <w:vAlign w:val="bottom"/>
                  <w:hideMark/>
                </w:tcPr>
                <w:p w14:paraId="71DCDD73"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Личные подсобные хозяйства</w:t>
                  </w:r>
                </w:p>
              </w:tc>
            </w:tr>
            <w:tr w:rsidR="00FD3DF5" w:rsidRPr="00FD3DF5" w14:paraId="307E40EF" w14:textId="77777777" w:rsidTr="006E4617">
              <w:trPr>
                <w:trHeight w:val="1335"/>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4B2EDB2C" w14:textId="77777777" w:rsidR="00FD3DF5" w:rsidRPr="00FD3DF5" w:rsidRDefault="00FD3DF5" w:rsidP="00FD3DF5">
                  <w:pPr>
                    <w:widowControl/>
                    <w:autoSpaceDE/>
                    <w:autoSpaceDN/>
                    <w:adjustRightInd/>
                    <w:rPr>
                      <w:rFonts w:ascii="Times New Roman" w:hAnsi="Times New Roman"/>
                      <w:b/>
                      <w:bCs/>
                      <w:color w:val="000000"/>
                      <w:sz w:val="20"/>
                      <w:szCs w:val="20"/>
                      <w:lang w:eastAsia="en-US"/>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5F9AF642" w14:textId="77777777" w:rsidR="00FD3DF5" w:rsidRPr="00FD3DF5" w:rsidRDefault="00FD3DF5" w:rsidP="00FD3DF5">
                  <w:pPr>
                    <w:widowControl/>
                    <w:autoSpaceDE/>
                    <w:autoSpaceDN/>
                    <w:adjustRightInd/>
                    <w:rPr>
                      <w:rFonts w:ascii="Times New Roman" w:hAnsi="Times New Roman"/>
                      <w:b/>
                      <w:bCs/>
                      <w:color w:val="000000"/>
                      <w:sz w:val="20"/>
                      <w:szCs w:val="20"/>
                      <w:lang w:eastAsia="en-US"/>
                    </w:rPr>
                  </w:pPr>
                </w:p>
              </w:tc>
              <w:tc>
                <w:tcPr>
                  <w:tcW w:w="2268" w:type="dxa"/>
                  <w:vMerge/>
                  <w:tcBorders>
                    <w:top w:val="nil"/>
                    <w:left w:val="single" w:sz="4" w:space="0" w:color="auto"/>
                    <w:bottom w:val="single" w:sz="8" w:space="0" w:color="000000"/>
                    <w:right w:val="single" w:sz="4" w:space="0" w:color="auto"/>
                  </w:tcBorders>
                  <w:vAlign w:val="center"/>
                  <w:hideMark/>
                </w:tcPr>
                <w:p w14:paraId="56E6228F" w14:textId="77777777" w:rsidR="00FD3DF5" w:rsidRPr="00FD3DF5" w:rsidRDefault="00FD3DF5" w:rsidP="00FD3DF5">
                  <w:pPr>
                    <w:widowControl/>
                    <w:autoSpaceDE/>
                    <w:autoSpaceDN/>
                    <w:adjustRightInd/>
                    <w:rPr>
                      <w:rFonts w:ascii="Times New Roman" w:hAnsi="Times New Roman"/>
                      <w:b/>
                      <w:bCs/>
                      <w:color w:val="000000"/>
                      <w:sz w:val="20"/>
                      <w:szCs w:val="20"/>
                      <w:lang w:eastAsia="en-US"/>
                    </w:rPr>
                  </w:pPr>
                </w:p>
              </w:tc>
              <w:tc>
                <w:tcPr>
                  <w:tcW w:w="2693" w:type="dxa"/>
                  <w:tcBorders>
                    <w:top w:val="nil"/>
                    <w:left w:val="nil"/>
                    <w:bottom w:val="single" w:sz="8" w:space="0" w:color="auto"/>
                    <w:right w:val="single" w:sz="4" w:space="0" w:color="auto"/>
                  </w:tcBorders>
                  <w:vAlign w:val="center"/>
                  <w:hideMark/>
                </w:tcPr>
                <w:p w14:paraId="55C8A6F5" w14:textId="77777777" w:rsidR="00FD3DF5" w:rsidRPr="00FD3DF5" w:rsidRDefault="00FD3DF5" w:rsidP="00FD3DF5">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 перешедшие на специальный налоговый режим «налог на профессиональный доход»(ЛПХ)</w:t>
                  </w:r>
                </w:p>
              </w:tc>
              <w:tc>
                <w:tcPr>
                  <w:tcW w:w="2410" w:type="dxa"/>
                  <w:tcBorders>
                    <w:top w:val="nil"/>
                    <w:left w:val="nil"/>
                    <w:bottom w:val="single" w:sz="8" w:space="0" w:color="auto"/>
                    <w:right w:val="single" w:sz="8" w:space="0" w:color="auto"/>
                  </w:tcBorders>
                  <w:vAlign w:val="bottom"/>
                  <w:hideMark/>
                </w:tcPr>
                <w:p w14:paraId="0DB9EB22" w14:textId="77777777" w:rsidR="00FD3DF5" w:rsidRPr="00FD3DF5" w:rsidRDefault="00FD3DF5" w:rsidP="00FD3DF5">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 xml:space="preserve">перешедшие на специальный налоговый режим «налог на </w:t>
                  </w:r>
                  <w:r w:rsidR="00003CF7">
                    <w:rPr>
                      <w:rFonts w:ascii="Times New Roman" w:hAnsi="Times New Roman"/>
                      <w:b/>
                      <w:bCs/>
                      <w:color w:val="000000"/>
                      <w:sz w:val="20"/>
                      <w:szCs w:val="20"/>
                      <w:lang w:eastAsia="en-US"/>
                    </w:rPr>
                    <w:t>профессиональный доход» (ЛПХ-сам</w:t>
                  </w:r>
                  <w:r w:rsidRPr="00FD3DF5">
                    <w:rPr>
                      <w:rFonts w:ascii="Times New Roman" w:hAnsi="Times New Roman"/>
                      <w:b/>
                      <w:bCs/>
                      <w:color w:val="000000"/>
                      <w:sz w:val="20"/>
                      <w:szCs w:val="20"/>
                      <w:lang w:eastAsia="en-US"/>
                    </w:rPr>
                    <w:t>озанятые)</w:t>
                  </w:r>
                </w:p>
              </w:tc>
            </w:tr>
            <w:tr w:rsidR="00FD3DF5" w:rsidRPr="00FD3DF5" w14:paraId="63C61D8E" w14:textId="77777777" w:rsidTr="006E4617">
              <w:trPr>
                <w:trHeight w:val="1170"/>
              </w:trPr>
              <w:tc>
                <w:tcPr>
                  <w:tcW w:w="557" w:type="dxa"/>
                  <w:tcBorders>
                    <w:top w:val="nil"/>
                    <w:left w:val="single" w:sz="8" w:space="0" w:color="auto"/>
                    <w:bottom w:val="single" w:sz="4" w:space="0" w:color="auto"/>
                    <w:right w:val="single" w:sz="4" w:space="0" w:color="auto"/>
                  </w:tcBorders>
                  <w:vAlign w:val="bottom"/>
                  <w:hideMark/>
                </w:tcPr>
                <w:p w14:paraId="768DD289" w14:textId="77777777" w:rsidR="00FD3DF5" w:rsidRPr="00FD3DF5" w:rsidRDefault="00FD3DF5" w:rsidP="00FD3DF5">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1.</w:t>
                  </w:r>
                </w:p>
              </w:tc>
              <w:tc>
                <w:tcPr>
                  <w:tcW w:w="9214" w:type="dxa"/>
                  <w:gridSpan w:val="4"/>
                  <w:tcBorders>
                    <w:top w:val="nil"/>
                    <w:left w:val="nil"/>
                    <w:bottom w:val="single" w:sz="4" w:space="0" w:color="auto"/>
                    <w:right w:val="single" w:sz="8" w:space="0" w:color="000000"/>
                  </w:tcBorders>
                  <w:vAlign w:val="bottom"/>
                  <w:hideMark/>
                </w:tcPr>
                <w:p w14:paraId="39D2B713"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FD3DF5" w:rsidRPr="00FD3DF5" w14:paraId="6FFEE483" w14:textId="77777777" w:rsidTr="006E4617">
              <w:trPr>
                <w:trHeight w:val="315"/>
              </w:trPr>
              <w:tc>
                <w:tcPr>
                  <w:tcW w:w="557" w:type="dxa"/>
                  <w:tcBorders>
                    <w:top w:val="nil"/>
                    <w:left w:val="single" w:sz="8" w:space="0" w:color="auto"/>
                    <w:bottom w:val="single" w:sz="4" w:space="0" w:color="auto"/>
                    <w:right w:val="single" w:sz="4" w:space="0" w:color="auto"/>
                  </w:tcBorders>
                  <w:vAlign w:val="bottom"/>
                  <w:hideMark/>
                </w:tcPr>
                <w:p w14:paraId="4268BFA1" w14:textId="77777777" w:rsidR="00FD3DF5" w:rsidRPr="00FD3DF5" w:rsidRDefault="00FD3DF5" w:rsidP="00FD3DF5">
                  <w:pPr>
                    <w:widowControl/>
                    <w:autoSpaceDE/>
                    <w:adjustRightInd/>
                    <w:spacing w:line="276" w:lineRule="auto"/>
                    <w:rPr>
                      <w:rFonts w:ascii="Times New Roman" w:hAnsi="Times New Roman"/>
                      <w:b/>
                      <w:bCs/>
                      <w:i/>
                      <w:iCs/>
                      <w:color w:val="000000"/>
                      <w:sz w:val="20"/>
                      <w:szCs w:val="20"/>
                      <w:lang w:eastAsia="en-US"/>
                    </w:rPr>
                  </w:pPr>
                  <w:r w:rsidRPr="00FD3DF5">
                    <w:rPr>
                      <w:rFonts w:ascii="Times New Roman" w:hAnsi="Times New Roman"/>
                      <w:b/>
                      <w:bCs/>
                      <w:i/>
                      <w:iCs/>
                      <w:color w:val="000000"/>
                      <w:sz w:val="20"/>
                      <w:szCs w:val="20"/>
                      <w:lang w:eastAsia="en-US"/>
                    </w:rPr>
                    <w:t>1.1</w:t>
                  </w:r>
                </w:p>
              </w:tc>
              <w:tc>
                <w:tcPr>
                  <w:tcW w:w="9214" w:type="dxa"/>
                  <w:gridSpan w:val="4"/>
                  <w:tcBorders>
                    <w:top w:val="single" w:sz="4" w:space="0" w:color="auto"/>
                    <w:left w:val="nil"/>
                    <w:bottom w:val="single" w:sz="4" w:space="0" w:color="auto"/>
                    <w:right w:val="single" w:sz="8" w:space="0" w:color="000000"/>
                  </w:tcBorders>
                  <w:vAlign w:val="bottom"/>
                  <w:hideMark/>
                </w:tcPr>
                <w:p w14:paraId="478C64AC" w14:textId="77777777" w:rsidR="00FD3DF5" w:rsidRPr="00FD3DF5" w:rsidRDefault="00FD3DF5" w:rsidP="00FD3DF5">
                  <w:pPr>
                    <w:widowControl/>
                    <w:autoSpaceDE/>
                    <w:adjustRightInd/>
                    <w:spacing w:line="276" w:lineRule="auto"/>
                    <w:jc w:val="center"/>
                    <w:rPr>
                      <w:rFonts w:ascii="Times New Roman" w:hAnsi="Times New Roman"/>
                      <w:b/>
                      <w:bCs/>
                      <w:i/>
                      <w:iCs/>
                      <w:color w:val="000000"/>
                      <w:sz w:val="20"/>
                      <w:szCs w:val="20"/>
                      <w:lang w:eastAsia="en-US"/>
                    </w:rPr>
                  </w:pPr>
                  <w:r w:rsidRPr="00FD3DF5">
                    <w:rPr>
                      <w:rFonts w:ascii="Times New Roman" w:hAnsi="Times New Roman"/>
                      <w:b/>
                      <w:bCs/>
                      <w:i/>
                      <w:iCs/>
                      <w:color w:val="000000"/>
                      <w:sz w:val="20"/>
                      <w:szCs w:val="20"/>
                      <w:lang w:eastAsia="en-US"/>
                    </w:rPr>
                    <w:t>поголовье коров, нетелей, ремонтных телок</w:t>
                  </w:r>
                </w:p>
              </w:tc>
            </w:tr>
            <w:tr w:rsidR="00FD3DF5" w:rsidRPr="00FD3DF5" w14:paraId="69E1CB21" w14:textId="77777777" w:rsidTr="006E4617">
              <w:trPr>
                <w:trHeight w:val="1125"/>
              </w:trPr>
              <w:tc>
                <w:tcPr>
                  <w:tcW w:w="557" w:type="dxa"/>
                  <w:tcBorders>
                    <w:top w:val="nil"/>
                    <w:left w:val="single" w:sz="8" w:space="0" w:color="auto"/>
                    <w:bottom w:val="single" w:sz="4" w:space="0" w:color="auto"/>
                    <w:right w:val="single" w:sz="4" w:space="0" w:color="auto"/>
                  </w:tcBorders>
                  <w:vAlign w:val="bottom"/>
                  <w:hideMark/>
                </w:tcPr>
                <w:p w14:paraId="2091611D"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1.1.1</w:t>
                  </w:r>
                </w:p>
              </w:tc>
              <w:tc>
                <w:tcPr>
                  <w:tcW w:w="1843" w:type="dxa"/>
                  <w:tcBorders>
                    <w:top w:val="nil"/>
                    <w:left w:val="nil"/>
                    <w:bottom w:val="single" w:sz="4" w:space="0" w:color="auto"/>
                    <w:right w:val="single" w:sz="4" w:space="0" w:color="auto"/>
                  </w:tcBorders>
                  <w:vAlign w:val="center"/>
                  <w:hideMark/>
                </w:tcPr>
                <w:p w14:paraId="04476231" w14:textId="77777777" w:rsidR="00FD3DF5" w:rsidRPr="00FD3DF5" w:rsidRDefault="00FD3DF5" w:rsidP="00FD3DF5">
                  <w:pPr>
                    <w:widowControl/>
                    <w:autoSpaceDE/>
                    <w:adjustRightInd/>
                    <w:spacing w:after="240" w:line="276" w:lineRule="auto"/>
                    <w:jc w:val="center"/>
                    <w:rPr>
                      <w:rFonts w:ascii="Times New Roman" w:hAnsi="Times New Roman"/>
                      <w:color w:val="000000"/>
                      <w:sz w:val="20"/>
                      <w:szCs w:val="20"/>
                      <w:lang w:eastAsia="en-US"/>
                    </w:rPr>
                  </w:pPr>
                  <w:r w:rsidRPr="00FD3DF5">
                    <w:rPr>
                      <w:rFonts w:ascii="Times New Roman" w:hAnsi="Times New Roman"/>
                      <w:color w:val="000000"/>
                      <w:sz w:val="20"/>
                      <w:szCs w:val="20"/>
                      <w:lang w:eastAsia="en-US"/>
                    </w:rPr>
                    <w:t>при приобретении 1 и более голов</w:t>
                  </w:r>
                </w:p>
              </w:tc>
              <w:tc>
                <w:tcPr>
                  <w:tcW w:w="2268" w:type="dxa"/>
                  <w:tcBorders>
                    <w:top w:val="nil"/>
                    <w:left w:val="nil"/>
                    <w:bottom w:val="single" w:sz="4" w:space="0" w:color="auto"/>
                    <w:right w:val="single" w:sz="4" w:space="0" w:color="auto"/>
                  </w:tcBorders>
                  <w:vAlign w:val="bottom"/>
                  <w:hideMark/>
                </w:tcPr>
                <w:p w14:paraId="418E9E4F"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90 рублей за 1 кг живого веса, но не более 50 % от фактически понесенных затрат</w:t>
                  </w:r>
                </w:p>
              </w:tc>
              <w:tc>
                <w:tcPr>
                  <w:tcW w:w="2693" w:type="dxa"/>
                  <w:tcBorders>
                    <w:top w:val="nil"/>
                    <w:left w:val="nil"/>
                    <w:bottom w:val="single" w:sz="4" w:space="0" w:color="auto"/>
                    <w:right w:val="single" w:sz="4" w:space="0" w:color="auto"/>
                  </w:tcBorders>
                  <w:vAlign w:val="center"/>
                  <w:hideMark/>
                </w:tcPr>
                <w:p w14:paraId="175C127F"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4" w:space="0" w:color="auto"/>
                  </w:tcBorders>
                  <w:vAlign w:val="center"/>
                  <w:hideMark/>
                </w:tcPr>
                <w:p w14:paraId="423E44CA"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r>
            <w:tr w:rsidR="00FD3DF5" w:rsidRPr="00FD3DF5" w14:paraId="3A5AE848" w14:textId="77777777" w:rsidTr="006E4617">
              <w:trPr>
                <w:trHeight w:val="2190"/>
              </w:trPr>
              <w:tc>
                <w:tcPr>
                  <w:tcW w:w="557" w:type="dxa"/>
                  <w:tcBorders>
                    <w:top w:val="nil"/>
                    <w:left w:val="single" w:sz="8" w:space="0" w:color="auto"/>
                    <w:bottom w:val="single" w:sz="4" w:space="0" w:color="auto"/>
                    <w:right w:val="single" w:sz="4" w:space="0" w:color="auto"/>
                  </w:tcBorders>
                  <w:vAlign w:val="bottom"/>
                  <w:hideMark/>
                </w:tcPr>
                <w:p w14:paraId="163A9159"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1.1.2</w:t>
                  </w:r>
                </w:p>
              </w:tc>
              <w:tc>
                <w:tcPr>
                  <w:tcW w:w="1843" w:type="dxa"/>
                  <w:tcBorders>
                    <w:top w:val="nil"/>
                    <w:left w:val="nil"/>
                    <w:bottom w:val="single" w:sz="4" w:space="0" w:color="auto"/>
                    <w:right w:val="single" w:sz="4" w:space="0" w:color="auto"/>
                  </w:tcBorders>
                  <w:vAlign w:val="center"/>
                  <w:hideMark/>
                </w:tcPr>
                <w:p w14:paraId="5FE6CD6F"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при приобретении от 1 до 3  голов</w:t>
                  </w:r>
                </w:p>
              </w:tc>
              <w:tc>
                <w:tcPr>
                  <w:tcW w:w="2268" w:type="dxa"/>
                  <w:tcBorders>
                    <w:top w:val="nil"/>
                    <w:left w:val="nil"/>
                    <w:bottom w:val="single" w:sz="4" w:space="0" w:color="auto"/>
                    <w:right w:val="single" w:sz="4" w:space="0" w:color="auto"/>
                  </w:tcBorders>
                  <w:vAlign w:val="center"/>
                  <w:hideMark/>
                </w:tcPr>
                <w:p w14:paraId="34640DD1"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693" w:type="dxa"/>
                  <w:tcBorders>
                    <w:top w:val="nil"/>
                    <w:left w:val="nil"/>
                    <w:bottom w:val="single" w:sz="4" w:space="0" w:color="auto"/>
                    <w:right w:val="single" w:sz="4" w:space="0" w:color="auto"/>
                  </w:tcBorders>
                  <w:vAlign w:val="bottom"/>
                  <w:hideMark/>
                </w:tcPr>
                <w:p w14:paraId="7D72D361"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90 рублей за 1 кг живого веса, но не более 50 % от фактически понесенных затрат при наличии общего поголовья с учетом приобретаемого не более 3 голов по </w:t>
                  </w:r>
                  <w:proofErr w:type="spellStart"/>
                  <w:r w:rsidRPr="00FD3DF5">
                    <w:rPr>
                      <w:rFonts w:ascii="Times New Roman" w:hAnsi="Times New Roman"/>
                      <w:color w:val="000000"/>
                      <w:sz w:val="20"/>
                      <w:szCs w:val="20"/>
                      <w:lang w:eastAsia="en-US"/>
                    </w:rPr>
                    <w:t>похозяйственному</w:t>
                  </w:r>
                  <w:proofErr w:type="spellEnd"/>
                  <w:r w:rsidRPr="00FD3DF5">
                    <w:rPr>
                      <w:rFonts w:ascii="Times New Roman" w:hAnsi="Times New Roman"/>
                      <w:color w:val="000000"/>
                      <w:sz w:val="20"/>
                      <w:szCs w:val="20"/>
                      <w:lang w:eastAsia="en-US"/>
                    </w:rPr>
                    <w:t xml:space="preserve"> учету </w:t>
                  </w:r>
                </w:p>
              </w:tc>
              <w:tc>
                <w:tcPr>
                  <w:tcW w:w="2410" w:type="dxa"/>
                  <w:tcBorders>
                    <w:top w:val="nil"/>
                    <w:left w:val="nil"/>
                    <w:bottom w:val="single" w:sz="4" w:space="0" w:color="auto"/>
                    <w:right w:val="single" w:sz="8" w:space="0" w:color="auto"/>
                  </w:tcBorders>
                  <w:vAlign w:val="bottom"/>
                  <w:hideMark/>
                </w:tcPr>
                <w:p w14:paraId="392422E1"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90 рублей за 1 кг живого веса, но не более 50 % от фактически </w:t>
                  </w:r>
                  <w:r w:rsidRPr="00FD3DF5">
                    <w:rPr>
                      <w:rFonts w:ascii="Times New Roman" w:hAnsi="Times New Roman"/>
                      <w:color w:val="000000"/>
                      <w:sz w:val="20"/>
                      <w:szCs w:val="20"/>
                      <w:lang w:eastAsia="en-US"/>
                    </w:rPr>
                    <w:br/>
                    <w:t>понесенных затрат</w:t>
                  </w:r>
                </w:p>
              </w:tc>
            </w:tr>
            <w:tr w:rsidR="00FD3DF5" w:rsidRPr="00FD3DF5" w14:paraId="6A6F42E6" w14:textId="77777777" w:rsidTr="006E4617">
              <w:trPr>
                <w:trHeight w:val="900"/>
              </w:trPr>
              <w:tc>
                <w:tcPr>
                  <w:tcW w:w="557" w:type="dxa"/>
                  <w:tcBorders>
                    <w:top w:val="nil"/>
                    <w:left w:val="single" w:sz="8" w:space="0" w:color="auto"/>
                    <w:bottom w:val="single" w:sz="4" w:space="0" w:color="auto"/>
                    <w:right w:val="single" w:sz="4" w:space="0" w:color="auto"/>
                  </w:tcBorders>
                  <w:vAlign w:val="bottom"/>
                  <w:hideMark/>
                </w:tcPr>
                <w:p w14:paraId="4C8DE421"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1.1.3</w:t>
                  </w:r>
                </w:p>
              </w:tc>
              <w:tc>
                <w:tcPr>
                  <w:tcW w:w="1843" w:type="dxa"/>
                  <w:tcBorders>
                    <w:top w:val="nil"/>
                    <w:left w:val="nil"/>
                    <w:bottom w:val="single" w:sz="4" w:space="0" w:color="auto"/>
                    <w:right w:val="single" w:sz="4" w:space="0" w:color="auto"/>
                  </w:tcBorders>
                  <w:vAlign w:val="center"/>
                  <w:hideMark/>
                </w:tcPr>
                <w:p w14:paraId="7A7594E2"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при приобретении 4 и более голов</w:t>
                  </w:r>
                </w:p>
              </w:tc>
              <w:tc>
                <w:tcPr>
                  <w:tcW w:w="2268" w:type="dxa"/>
                  <w:tcBorders>
                    <w:top w:val="nil"/>
                    <w:left w:val="nil"/>
                    <w:bottom w:val="single" w:sz="4" w:space="0" w:color="auto"/>
                    <w:right w:val="single" w:sz="4" w:space="0" w:color="auto"/>
                  </w:tcBorders>
                  <w:vAlign w:val="center"/>
                  <w:hideMark/>
                </w:tcPr>
                <w:p w14:paraId="0BDDAC93"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693" w:type="dxa"/>
                  <w:tcBorders>
                    <w:top w:val="nil"/>
                    <w:left w:val="nil"/>
                    <w:bottom w:val="single" w:sz="4" w:space="0" w:color="auto"/>
                    <w:right w:val="single" w:sz="4" w:space="0" w:color="auto"/>
                  </w:tcBorders>
                  <w:vAlign w:val="center"/>
                  <w:hideMark/>
                </w:tcPr>
                <w:p w14:paraId="52322A4A"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8" w:space="0" w:color="auto"/>
                  </w:tcBorders>
                  <w:vAlign w:val="bottom"/>
                  <w:hideMark/>
                </w:tcPr>
                <w:p w14:paraId="698D3D22"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150 рублей за 1 кг      живого веса, но не более 50 % от фактически   понесенных затрат</w:t>
                  </w:r>
                </w:p>
              </w:tc>
            </w:tr>
            <w:tr w:rsidR="00FD3DF5" w:rsidRPr="00FD3DF5" w14:paraId="40F81706" w14:textId="77777777" w:rsidTr="006E4617">
              <w:trPr>
                <w:trHeight w:val="315"/>
              </w:trPr>
              <w:tc>
                <w:tcPr>
                  <w:tcW w:w="557" w:type="dxa"/>
                  <w:tcBorders>
                    <w:top w:val="nil"/>
                    <w:left w:val="single" w:sz="8" w:space="0" w:color="auto"/>
                    <w:bottom w:val="single" w:sz="4" w:space="0" w:color="auto"/>
                    <w:right w:val="single" w:sz="4" w:space="0" w:color="auto"/>
                  </w:tcBorders>
                  <w:vAlign w:val="bottom"/>
                  <w:hideMark/>
                </w:tcPr>
                <w:p w14:paraId="496673EE" w14:textId="77777777" w:rsidR="00FD3DF5" w:rsidRPr="00FD3DF5" w:rsidRDefault="00FD3DF5" w:rsidP="00FD3DF5">
                  <w:pPr>
                    <w:widowControl/>
                    <w:autoSpaceDE/>
                    <w:adjustRightInd/>
                    <w:spacing w:line="276" w:lineRule="auto"/>
                    <w:rPr>
                      <w:rFonts w:ascii="Times New Roman" w:hAnsi="Times New Roman"/>
                      <w:b/>
                      <w:bCs/>
                      <w:i/>
                      <w:iCs/>
                      <w:color w:val="000000"/>
                      <w:sz w:val="20"/>
                      <w:szCs w:val="20"/>
                      <w:lang w:eastAsia="en-US"/>
                    </w:rPr>
                  </w:pPr>
                  <w:r w:rsidRPr="00FD3DF5">
                    <w:rPr>
                      <w:rFonts w:ascii="Times New Roman" w:hAnsi="Times New Roman"/>
                      <w:b/>
                      <w:bCs/>
                      <w:i/>
                      <w:iCs/>
                      <w:color w:val="000000"/>
                      <w:sz w:val="20"/>
                      <w:szCs w:val="20"/>
                      <w:lang w:eastAsia="en-US"/>
                    </w:rPr>
                    <w:t>1.2</w:t>
                  </w:r>
                </w:p>
              </w:tc>
              <w:tc>
                <w:tcPr>
                  <w:tcW w:w="9214" w:type="dxa"/>
                  <w:gridSpan w:val="4"/>
                  <w:tcBorders>
                    <w:top w:val="single" w:sz="4" w:space="0" w:color="auto"/>
                    <w:left w:val="nil"/>
                    <w:bottom w:val="single" w:sz="4" w:space="0" w:color="auto"/>
                    <w:right w:val="single" w:sz="8" w:space="0" w:color="000000"/>
                  </w:tcBorders>
                  <w:vAlign w:val="bottom"/>
                  <w:hideMark/>
                </w:tcPr>
                <w:p w14:paraId="7A7A4D65" w14:textId="77777777" w:rsidR="00FD3DF5" w:rsidRPr="00FD3DF5" w:rsidRDefault="00FD3DF5" w:rsidP="00FD3DF5">
                  <w:pPr>
                    <w:widowControl/>
                    <w:autoSpaceDE/>
                    <w:adjustRightInd/>
                    <w:spacing w:line="276" w:lineRule="auto"/>
                    <w:jc w:val="center"/>
                    <w:rPr>
                      <w:rFonts w:ascii="Times New Roman" w:hAnsi="Times New Roman"/>
                      <w:b/>
                      <w:bCs/>
                      <w:i/>
                      <w:iCs/>
                      <w:color w:val="000000"/>
                      <w:sz w:val="20"/>
                      <w:szCs w:val="20"/>
                      <w:lang w:eastAsia="en-US"/>
                    </w:rPr>
                  </w:pPr>
                  <w:r w:rsidRPr="00FD3DF5">
                    <w:rPr>
                      <w:rFonts w:ascii="Times New Roman" w:hAnsi="Times New Roman"/>
                      <w:b/>
                      <w:bCs/>
                      <w:i/>
                      <w:iCs/>
                      <w:color w:val="000000"/>
                      <w:sz w:val="20"/>
                      <w:szCs w:val="20"/>
                      <w:lang w:eastAsia="en-US"/>
                    </w:rPr>
                    <w:t xml:space="preserve">поголовье овцематок (ярочек) пород мясного направления </w:t>
                  </w:r>
                </w:p>
              </w:tc>
            </w:tr>
            <w:tr w:rsidR="00FD3DF5" w:rsidRPr="00FD3DF5" w14:paraId="65388D61" w14:textId="77777777" w:rsidTr="006E4617">
              <w:trPr>
                <w:trHeight w:val="1500"/>
              </w:trPr>
              <w:tc>
                <w:tcPr>
                  <w:tcW w:w="557" w:type="dxa"/>
                  <w:tcBorders>
                    <w:top w:val="nil"/>
                    <w:left w:val="single" w:sz="8" w:space="0" w:color="auto"/>
                    <w:bottom w:val="single" w:sz="4" w:space="0" w:color="auto"/>
                    <w:right w:val="single" w:sz="4" w:space="0" w:color="auto"/>
                  </w:tcBorders>
                  <w:vAlign w:val="bottom"/>
                  <w:hideMark/>
                </w:tcPr>
                <w:p w14:paraId="08981A6C"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1.2.1</w:t>
                  </w:r>
                </w:p>
              </w:tc>
              <w:tc>
                <w:tcPr>
                  <w:tcW w:w="1843" w:type="dxa"/>
                  <w:tcBorders>
                    <w:top w:val="nil"/>
                    <w:left w:val="nil"/>
                    <w:bottom w:val="single" w:sz="4" w:space="0" w:color="auto"/>
                    <w:right w:val="single" w:sz="4" w:space="0" w:color="auto"/>
                  </w:tcBorders>
                  <w:vAlign w:val="bottom"/>
                  <w:hideMark/>
                </w:tcPr>
                <w:p w14:paraId="4E3A6186"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при приобретении до 20 голов</w:t>
                  </w:r>
                </w:p>
              </w:tc>
              <w:tc>
                <w:tcPr>
                  <w:tcW w:w="2268" w:type="dxa"/>
                  <w:tcBorders>
                    <w:top w:val="nil"/>
                    <w:left w:val="nil"/>
                    <w:bottom w:val="single" w:sz="4" w:space="0" w:color="auto"/>
                    <w:right w:val="single" w:sz="4" w:space="0" w:color="auto"/>
                  </w:tcBorders>
                  <w:vAlign w:val="bottom"/>
                  <w:hideMark/>
                </w:tcPr>
                <w:p w14:paraId="30BC25AD"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100 рублей за 1 кг живого веса, но не более 50 % от </w:t>
                  </w:r>
                  <w:proofErr w:type="spellStart"/>
                  <w:r w:rsidRPr="00FD3DF5">
                    <w:rPr>
                      <w:rFonts w:ascii="Times New Roman" w:hAnsi="Times New Roman"/>
                      <w:color w:val="000000"/>
                      <w:sz w:val="20"/>
                      <w:szCs w:val="20"/>
                      <w:lang w:eastAsia="en-US"/>
                    </w:rPr>
                    <w:t>фактиче</w:t>
                  </w:r>
                  <w:proofErr w:type="spellEnd"/>
                  <w:r w:rsidRPr="00FD3DF5">
                    <w:rPr>
                      <w:rFonts w:ascii="Times New Roman" w:hAnsi="Times New Roman"/>
                      <w:color w:val="000000"/>
                      <w:sz w:val="20"/>
                      <w:szCs w:val="20"/>
                      <w:lang w:eastAsia="en-US"/>
                    </w:rPr>
                    <w:cr/>
                  </w:r>
                  <w:proofErr w:type="spellStart"/>
                  <w:r w:rsidRPr="00FD3DF5">
                    <w:rPr>
                      <w:rFonts w:ascii="Times New Roman" w:hAnsi="Times New Roman"/>
                      <w:color w:val="000000"/>
                      <w:sz w:val="20"/>
                      <w:szCs w:val="20"/>
                      <w:lang w:eastAsia="en-US"/>
                    </w:rPr>
                    <w:t>ки</w:t>
                  </w:r>
                  <w:proofErr w:type="spellEnd"/>
                  <w:r w:rsidRPr="00FD3DF5">
                    <w:rPr>
                      <w:rFonts w:ascii="Times New Roman" w:hAnsi="Times New Roman"/>
                      <w:color w:val="000000"/>
                      <w:sz w:val="20"/>
                      <w:szCs w:val="20"/>
                      <w:lang w:eastAsia="en-US"/>
                    </w:rPr>
                    <w:t xml:space="preserve"> понесенных затрат</w:t>
                  </w:r>
                </w:p>
              </w:tc>
              <w:tc>
                <w:tcPr>
                  <w:tcW w:w="2693" w:type="dxa"/>
                  <w:tcBorders>
                    <w:top w:val="nil"/>
                    <w:left w:val="nil"/>
                    <w:bottom w:val="single" w:sz="4" w:space="0" w:color="auto"/>
                    <w:right w:val="single" w:sz="4" w:space="0" w:color="auto"/>
                  </w:tcBorders>
                  <w:vAlign w:val="bottom"/>
                  <w:hideMark/>
                </w:tcPr>
                <w:p w14:paraId="3CFE2914"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100 рублей за 1 кг живого веса, но не     более 50 % от фактически понесенных  затрат при наличии общего поголовья с учетом приобретаемого не более 20 голов по </w:t>
                  </w:r>
                  <w:proofErr w:type="spellStart"/>
                  <w:r w:rsidRPr="00FD3DF5">
                    <w:rPr>
                      <w:rFonts w:ascii="Times New Roman" w:hAnsi="Times New Roman"/>
                      <w:color w:val="000000"/>
                      <w:sz w:val="20"/>
                      <w:szCs w:val="20"/>
                      <w:lang w:eastAsia="en-US"/>
                    </w:rPr>
                    <w:t>похозяйственному</w:t>
                  </w:r>
                  <w:proofErr w:type="spellEnd"/>
                  <w:r w:rsidRPr="00FD3DF5">
                    <w:rPr>
                      <w:rFonts w:ascii="Times New Roman" w:hAnsi="Times New Roman"/>
                      <w:color w:val="000000"/>
                      <w:sz w:val="20"/>
                      <w:szCs w:val="20"/>
                      <w:lang w:eastAsia="en-US"/>
                    </w:rPr>
                    <w:t xml:space="preserve"> учету</w:t>
                  </w:r>
                </w:p>
              </w:tc>
              <w:tc>
                <w:tcPr>
                  <w:tcW w:w="2410" w:type="dxa"/>
                  <w:tcBorders>
                    <w:top w:val="nil"/>
                    <w:left w:val="nil"/>
                    <w:bottom w:val="single" w:sz="4" w:space="0" w:color="auto"/>
                    <w:right w:val="single" w:sz="8" w:space="0" w:color="auto"/>
                  </w:tcBorders>
                  <w:vAlign w:val="bottom"/>
                  <w:hideMark/>
                </w:tcPr>
                <w:p w14:paraId="7D7AA5D3"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100 рублей за 1 кг      живого веса, но не более      50 % от фактически </w:t>
                  </w:r>
                  <w:r w:rsidRPr="00FD3DF5">
                    <w:rPr>
                      <w:rFonts w:ascii="Times New Roman" w:hAnsi="Times New Roman"/>
                      <w:color w:val="000000"/>
                      <w:sz w:val="20"/>
                      <w:szCs w:val="20"/>
                      <w:lang w:eastAsia="en-US"/>
                    </w:rPr>
                    <w:br/>
                    <w:t>понесенных затрат</w:t>
                  </w:r>
                </w:p>
              </w:tc>
            </w:tr>
            <w:tr w:rsidR="00FD3DF5" w:rsidRPr="00FD3DF5" w14:paraId="65682F3D" w14:textId="77777777" w:rsidTr="006E4617">
              <w:trPr>
                <w:trHeight w:val="1500"/>
              </w:trPr>
              <w:tc>
                <w:tcPr>
                  <w:tcW w:w="557" w:type="dxa"/>
                  <w:tcBorders>
                    <w:top w:val="nil"/>
                    <w:left w:val="single" w:sz="8" w:space="0" w:color="auto"/>
                    <w:bottom w:val="single" w:sz="4" w:space="0" w:color="auto"/>
                    <w:right w:val="single" w:sz="4" w:space="0" w:color="auto"/>
                  </w:tcBorders>
                  <w:vAlign w:val="bottom"/>
                  <w:hideMark/>
                </w:tcPr>
                <w:p w14:paraId="4594BAA6"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lastRenderedPageBreak/>
                    <w:t>1.2.2</w:t>
                  </w:r>
                </w:p>
              </w:tc>
              <w:tc>
                <w:tcPr>
                  <w:tcW w:w="1843" w:type="dxa"/>
                  <w:tcBorders>
                    <w:top w:val="nil"/>
                    <w:left w:val="nil"/>
                    <w:bottom w:val="single" w:sz="4" w:space="0" w:color="auto"/>
                    <w:right w:val="single" w:sz="4" w:space="0" w:color="auto"/>
                  </w:tcBorders>
                  <w:vAlign w:val="center"/>
                  <w:hideMark/>
                </w:tcPr>
                <w:p w14:paraId="75C9482B"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при приобретении более 20 голов</w:t>
                  </w:r>
                </w:p>
              </w:tc>
              <w:tc>
                <w:tcPr>
                  <w:tcW w:w="2268" w:type="dxa"/>
                  <w:tcBorders>
                    <w:top w:val="nil"/>
                    <w:left w:val="nil"/>
                    <w:bottom w:val="single" w:sz="4" w:space="0" w:color="auto"/>
                    <w:right w:val="single" w:sz="4" w:space="0" w:color="auto"/>
                  </w:tcBorders>
                  <w:vAlign w:val="bottom"/>
                  <w:hideMark/>
                </w:tcPr>
                <w:p w14:paraId="45E29FF8"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150 рублей за 1 кг живого веса, но не более 50 % от фактически понесенных затрат</w:t>
                  </w:r>
                </w:p>
              </w:tc>
              <w:tc>
                <w:tcPr>
                  <w:tcW w:w="2693" w:type="dxa"/>
                  <w:tcBorders>
                    <w:top w:val="nil"/>
                    <w:left w:val="nil"/>
                    <w:bottom w:val="single" w:sz="4" w:space="0" w:color="auto"/>
                    <w:right w:val="single" w:sz="4" w:space="0" w:color="auto"/>
                  </w:tcBorders>
                  <w:vAlign w:val="center"/>
                  <w:hideMark/>
                </w:tcPr>
                <w:p w14:paraId="221FBACC"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8" w:space="0" w:color="auto"/>
                  </w:tcBorders>
                  <w:vAlign w:val="bottom"/>
                  <w:hideMark/>
                </w:tcPr>
                <w:p w14:paraId="364DE573"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150 рублей за 1 кг      живого веса, но не более      50 % от фактически </w:t>
                  </w:r>
                  <w:r w:rsidRPr="00FD3DF5">
                    <w:rPr>
                      <w:rFonts w:ascii="Times New Roman" w:hAnsi="Times New Roman"/>
                      <w:color w:val="000000"/>
                      <w:sz w:val="20"/>
                      <w:szCs w:val="20"/>
                      <w:lang w:eastAsia="en-US"/>
                    </w:rPr>
                    <w:br/>
                    <w:t>понесенных затрат</w:t>
                  </w:r>
                </w:p>
              </w:tc>
            </w:tr>
            <w:tr w:rsidR="00FD3DF5" w:rsidRPr="00FD3DF5" w14:paraId="5F9A4D6C" w14:textId="77777777" w:rsidTr="006E4617">
              <w:trPr>
                <w:trHeight w:val="315"/>
              </w:trPr>
              <w:tc>
                <w:tcPr>
                  <w:tcW w:w="557" w:type="dxa"/>
                  <w:tcBorders>
                    <w:top w:val="nil"/>
                    <w:left w:val="single" w:sz="8" w:space="0" w:color="auto"/>
                    <w:bottom w:val="single" w:sz="4" w:space="0" w:color="auto"/>
                    <w:right w:val="single" w:sz="4" w:space="0" w:color="auto"/>
                  </w:tcBorders>
                  <w:vAlign w:val="bottom"/>
                  <w:hideMark/>
                </w:tcPr>
                <w:p w14:paraId="68E9156B" w14:textId="77777777" w:rsidR="00FD3DF5" w:rsidRPr="00FD3DF5" w:rsidRDefault="00FD3DF5" w:rsidP="00FD3DF5">
                  <w:pPr>
                    <w:widowControl/>
                    <w:autoSpaceDE/>
                    <w:adjustRightInd/>
                    <w:spacing w:line="276" w:lineRule="auto"/>
                    <w:rPr>
                      <w:rFonts w:ascii="Times New Roman" w:hAnsi="Times New Roman"/>
                      <w:b/>
                      <w:bCs/>
                      <w:i/>
                      <w:iCs/>
                      <w:color w:val="000000"/>
                      <w:sz w:val="20"/>
                      <w:szCs w:val="20"/>
                      <w:lang w:eastAsia="en-US"/>
                    </w:rPr>
                  </w:pPr>
                  <w:r w:rsidRPr="00FD3DF5">
                    <w:rPr>
                      <w:rFonts w:ascii="Times New Roman" w:hAnsi="Times New Roman"/>
                      <w:b/>
                      <w:bCs/>
                      <w:i/>
                      <w:iCs/>
                      <w:color w:val="000000"/>
                      <w:sz w:val="20"/>
                      <w:szCs w:val="20"/>
                      <w:lang w:eastAsia="en-US"/>
                    </w:rPr>
                    <w:t>1.3</w:t>
                  </w:r>
                </w:p>
              </w:tc>
              <w:tc>
                <w:tcPr>
                  <w:tcW w:w="9214" w:type="dxa"/>
                  <w:gridSpan w:val="4"/>
                  <w:tcBorders>
                    <w:top w:val="single" w:sz="4" w:space="0" w:color="auto"/>
                    <w:left w:val="nil"/>
                    <w:bottom w:val="single" w:sz="4" w:space="0" w:color="auto"/>
                    <w:right w:val="single" w:sz="8" w:space="0" w:color="000000"/>
                  </w:tcBorders>
                  <w:vAlign w:val="bottom"/>
                  <w:hideMark/>
                </w:tcPr>
                <w:p w14:paraId="50E7970A" w14:textId="77777777" w:rsidR="00FD3DF5" w:rsidRPr="00FD3DF5" w:rsidRDefault="00FD3DF5" w:rsidP="00FD3DF5">
                  <w:pPr>
                    <w:widowControl/>
                    <w:autoSpaceDE/>
                    <w:adjustRightInd/>
                    <w:spacing w:line="276" w:lineRule="auto"/>
                    <w:jc w:val="center"/>
                    <w:rPr>
                      <w:rFonts w:ascii="Times New Roman" w:hAnsi="Times New Roman"/>
                      <w:b/>
                      <w:bCs/>
                      <w:i/>
                      <w:iCs/>
                      <w:color w:val="000000"/>
                      <w:sz w:val="20"/>
                      <w:szCs w:val="20"/>
                      <w:lang w:eastAsia="en-US"/>
                    </w:rPr>
                  </w:pPr>
                  <w:r w:rsidRPr="00FD3DF5">
                    <w:rPr>
                      <w:rFonts w:ascii="Times New Roman" w:hAnsi="Times New Roman"/>
                      <w:b/>
                      <w:bCs/>
                      <w:i/>
                      <w:iCs/>
                      <w:color w:val="000000"/>
                      <w:sz w:val="20"/>
                      <w:szCs w:val="20"/>
                      <w:lang w:eastAsia="en-US"/>
                    </w:rPr>
                    <w:t>поголовье козочек</w:t>
                  </w:r>
                </w:p>
              </w:tc>
            </w:tr>
            <w:tr w:rsidR="00FD3DF5" w:rsidRPr="00FD3DF5" w14:paraId="155F6B93" w14:textId="77777777" w:rsidTr="006E4617">
              <w:trPr>
                <w:trHeight w:val="900"/>
              </w:trPr>
              <w:tc>
                <w:tcPr>
                  <w:tcW w:w="557" w:type="dxa"/>
                  <w:tcBorders>
                    <w:top w:val="nil"/>
                    <w:left w:val="single" w:sz="8" w:space="0" w:color="auto"/>
                    <w:bottom w:val="single" w:sz="4" w:space="0" w:color="auto"/>
                    <w:right w:val="single" w:sz="4" w:space="0" w:color="auto"/>
                  </w:tcBorders>
                  <w:vAlign w:val="bottom"/>
                  <w:hideMark/>
                </w:tcPr>
                <w:p w14:paraId="3D990C90" w14:textId="77777777" w:rsidR="00FD3DF5" w:rsidRPr="00FD3DF5" w:rsidRDefault="00FD3DF5" w:rsidP="002869A1">
                  <w:pPr>
                    <w:widowControl/>
                    <w:autoSpaceDE/>
                    <w:adjustRightInd/>
                    <w:spacing w:line="276" w:lineRule="auto"/>
                    <w:ind w:right="-108"/>
                    <w:rPr>
                      <w:rFonts w:ascii="Times New Roman" w:hAnsi="Times New Roman"/>
                      <w:color w:val="000000"/>
                      <w:sz w:val="20"/>
                      <w:szCs w:val="20"/>
                      <w:lang w:eastAsia="en-US"/>
                    </w:rPr>
                  </w:pPr>
                  <w:r w:rsidRPr="00FD3DF5">
                    <w:rPr>
                      <w:rFonts w:ascii="Times New Roman" w:hAnsi="Times New Roman"/>
                      <w:color w:val="000000"/>
                      <w:sz w:val="20"/>
                      <w:szCs w:val="20"/>
                      <w:lang w:eastAsia="en-US"/>
                    </w:rPr>
                    <w:t>1.3.1</w:t>
                  </w:r>
                </w:p>
              </w:tc>
              <w:tc>
                <w:tcPr>
                  <w:tcW w:w="1843" w:type="dxa"/>
                  <w:tcBorders>
                    <w:top w:val="nil"/>
                    <w:left w:val="nil"/>
                    <w:bottom w:val="single" w:sz="4" w:space="0" w:color="auto"/>
                    <w:right w:val="single" w:sz="4" w:space="0" w:color="auto"/>
                  </w:tcBorders>
                  <w:vAlign w:val="center"/>
                  <w:hideMark/>
                </w:tcPr>
                <w:p w14:paraId="3383D278"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при приобретении товарного    поголовья козочек </w:t>
                  </w:r>
                </w:p>
              </w:tc>
              <w:tc>
                <w:tcPr>
                  <w:tcW w:w="2268" w:type="dxa"/>
                  <w:tcBorders>
                    <w:top w:val="nil"/>
                    <w:left w:val="nil"/>
                    <w:bottom w:val="single" w:sz="4" w:space="0" w:color="auto"/>
                    <w:right w:val="single" w:sz="4" w:space="0" w:color="auto"/>
                  </w:tcBorders>
                  <w:vAlign w:val="bottom"/>
                  <w:hideMark/>
                </w:tcPr>
                <w:p w14:paraId="632E1D7C"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200 рублей за 1 кг живого веса, но не более 50 % от фактически понесенных затрат</w:t>
                  </w:r>
                </w:p>
              </w:tc>
              <w:tc>
                <w:tcPr>
                  <w:tcW w:w="2693" w:type="dxa"/>
                  <w:tcBorders>
                    <w:top w:val="nil"/>
                    <w:left w:val="nil"/>
                    <w:bottom w:val="single" w:sz="4" w:space="0" w:color="auto"/>
                    <w:right w:val="single" w:sz="4" w:space="0" w:color="auto"/>
                  </w:tcBorders>
                  <w:vAlign w:val="center"/>
                  <w:hideMark/>
                </w:tcPr>
                <w:p w14:paraId="7B2DFA5B"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4" w:space="0" w:color="auto"/>
                  </w:tcBorders>
                  <w:vAlign w:val="center"/>
                  <w:hideMark/>
                </w:tcPr>
                <w:p w14:paraId="2DEA6CDF"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r>
            <w:tr w:rsidR="00FD3DF5" w:rsidRPr="00FD3DF5" w14:paraId="791491AA" w14:textId="77777777" w:rsidTr="006E4617">
              <w:trPr>
                <w:trHeight w:val="2100"/>
              </w:trPr>
              <w:tc>
                <w:tcPr>
                  <w:tcW w:w="557" w:type="dxa"/>
                  <w:tcBorders>
                    <w:top w:val="nil"/>
                    <w:left w:val="single" w:sz="8" w:space="0" w:color="auto"/>
                    <w:bottom w:val="single" w:sz="4" w:space="0" w:color="auto"/>
                    <w:right w:val="single" w:sz="4" w:space="0" w:color="auto"/>
                  </w:tcBorders>
                  <w:vAlign w:val="bottom"/>
                  <w:hideMark/>
                </w:tcPr>
                <w:p w14:paraId="08AEA199" w14:textId="77777777" w:rsidR="00FD3DF5" w:rsidRPr="00FD3DF5" w:rsidRDefault="00FD3DF5" w:rsidP="002869A1">
                  <w:pPr>
                    <w:widowControl/>
                    <w:autoSpaceDE/>
                    <w:adjustRightInd/>
                    <w:spacing w:line="276" w:lineRule="auto"/>
                    <w:ind w:right="-108"/>
                    <w:rPr>
                      <w:rFonts w:ascii="Times New Roman" w:hAnsi="Times New Roman"/>
                      <w:color w:val="000000"/>
                      <w:sz w:val="20"/>
                      <w:szCs w:val="20"/>
                      <w:lang w:eastAsia="en-US"/>
                    </w:rPr>
                  </w:pPr>
                  <w:r w:rsidRPr="00FD3DF5">
                    <w:rPr>
                      <w:rFonts w:ascii="Times New Roman" w:hAnsi="Times New Roman"/>
                      <w:color w:val="000000"/>
                      <w:sz w:val="20"/>
                      <w:szCs w:val="20"/>
                      <w:lang w:eastAsia="en-US"/>
                    </w:rPr>
                    <w:t>1.3.2</w:t>
                  </w:r>
                </w:p>
              </w:tc>
              <w:tc>
                <w:tcPr>
                  <w:tcW w:w="1843" w:type="dxa"/>
                  <w:tcBorders>
                    <w:top w:val="nil"/>
                    <w:left w:val="nil"/>
                    <w:bottom w:val="single" w:sz="4" w:space="0" w:color="auto"/>
                    <w:right w:val="single" w:sz="4" w:space="0" w:color="auto"/>
                  </w:tcBorders>
                  <w:vAlign w:val="center"/>
                  <w:hideMark/>
                </w:tcPr>
                <w:p w14:paraId="2E7A3117"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при приобретении козочек до 3 голов</w:t>
                  </w:r>
                </w:p>
              </w:tc>
              <w:tc>
                <w:tcPr>
                  <w:tcW w:w="2268" w:type="dxa"/>
                  <w:tcBorders>
                    <w:top w:val="nil"/>
                    <w:left w:val="nil"/>
                    <w:bottom w:val="single" w:sz="4" w:space="0" w:color="auto"/>
                    <w:right w:val="single" w:sz="4" w:space="0" w:color="auto"/>
                  </w:tcBorders>
                  <w:vAlign w:val="center"/>
                  <w:hideMark/>
                </w:tcPr>
                <w:p w14:paraId="20BA1646"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693" w:type="dxa"/>
                  <w:tcBorders>
                    <w:top w:val="nil"/>
                    <w:left w:val="nil"/>
                    <w:bottom w:val="single" w:sz="4" w:space="0" w:color="auto"/>
                    <w:right w:val="single" w:sz="4" w:space="0" w:color="auto"/>
                  </w:tcBorders>
                  <w:vAlign w:val="bottom"/>
                  <w:hideMark/>
                </w:tcPr>
                <w:p w14:paraId="1DF549E2"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150 рублей за 1 кг живого веса, но не </w:t>
                  </w:r>
                  <w:proofErr w:type="spellStart"/>
                  <w:r w:rsidRPr="00FD3DF5">
                    <w:rPr>
                      <w:rFonts w:ascii="Times New Roman" w:hAnsi="Times New Roman"/>
                      <w:color w:val="000000"/>
                      <w:sz w:val="20"/>
                      <w:szCs w:val="20"/>
                      <w:lang w:eastAsia="en-US"/>
                    </w:rPr>
                    <w:t>бо</w:t>
                  </w:r>
                  <w:proofErr w:type="spellEnd"/>
                  <w:r w:rsidRPr="00FD3DF5">
                    <w:rPr>
                      <w:rFonts w:ascii="Times New Roman" w:hAnsi="Times New Roman"/>
                      <w:color w:val="000000"/>
                      <w:sz w:val="20"/>
                      <w:szCs w:val="20"/>
                      <w:lang w:eastAsia="en-US"/>
                    </w:rPr>
                    <w:t xml:space="preserve">-лее 50 % от фактически понесенных </w:t>
                  </w:r>
                  <w:r w:rsidRPr="00FD3DF5">
                    <w:rPr>
                      <w:rFonts w:ascii="Times New Roman" w:hAnsi="Times New Roman"/>
                      <w:color w:val="000000"/>
                      <w:sz w:val="20"/>
                      <w:szCs w:val="20"/>
                      <w:lang w:eastAsia="en-US"/>
                    </w:rPr>
                    <w:br/>
                    <w:t xml:space="preserve">затрат при наличии общего поголовья с учетом приобретаемого не более 3 голов по </w:t>
                  </w:r>
                  <w:proofErr w:type="spellStart"/>
                  <w:r w:rsidRPr="00FD3DF5">
                    <w:rPr>
                      <w:rFonts w:ascii="Times New Roman" w:hAnsi="Times New Roman"/>
                      <w:color w:val="000000"/>
                      <w:sz w:val="20"/>
                      <w:szCs w:val="20"/>
                      <w:lang w:eastAsia="en-US"/>
                    </w:rPr>
                    <w:t>похозяйственному</w:t>
                  </w:r>
                  <w:proofErr w:type="spellEnd"/>
                  <w:r w:rsidRPr="00FD3DF5">
                    <w:rPr>
                      <w:rFonts w:ascii="Times New Roman" w:hAnsi="Times New Roman"/>
                      <w:color w:val="000000"/>
                      <w:sz w:val="20"/>
                      <w:szCs w:val="20"/>
                      <w:lang w:eastAsia="en-US"/>
                    </w:rPr>
                    <w:t xml:space="preserve"> учету</w:t>
                  </w:r>
                </w:p>
              </w:tc>
              <w:tc>
                <w:tcPr>
                  <w:tcW w:w="2410" w:type="dxa"/>
                  <w:tcBorders>
                    <w:top w:val="nil"/>
                    <w:left w:val="nil"/>
                    <w:bottom w:val="single" w:sz="4" w:space="0" w:color="auto"/>
                    <w:right w:val="single" w:sz="8" w:space="0" w:color="auto"/>
                  </w:tcBorders>
                  <w:vAlign w:val="bottom"/>
                  <w:hideMark/>
                </w:tcPr>
                <w:p w14:paraId="66201D65"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150 рублей за 1 кг живого веса, но не более       50 % от фактически </w:t>
                  </w:r>
                  <w:r w:rsidRPr="00FD3DF5">
                    <w:rPr>
                      <w:rFonts w:ascii="Times New Roman" w:hAnsi="Times New Roman"/>
                      <w:color w:val="000000"/>
                      <w:sz w:val="20"/>
                      <w:szCs w:val="20"/>
                      <w:lang w:eastAsia="en-US"/>
                    </w:rPr>
                    <w:br/>
                    <w:t>понесенных затрат</w:t>
                  </w:r>
                </w:p>
              </w:tc>
            </w:tr>
            <w:tr w:rsidR="00FD3DF5" w:rsidRPr="00FD3DF5" w14:paraId="4E1C2B8C" w14:textId="77777777" w:rsidTr="006E4617">
              <w:trPr>
                <w:trHeight w:val="1500"/>
              </w:trPr>
              <w:tc>
                <w:tcPr>
                  <w:tcW w:w="557" w:type="dxa"/>
                  <w:tcBorders>
                    <w:top w:val="nil"/>
                    <w:left w:val="single" w:sz="8" w:space="0" w:color="auto"/>
                    <w:bottom w:val="single" w:sz="4" w:space="0" w:color="auto"/>
                    <w:right w:val="single" w:sz="4" w:space="0" w:color="auto"/>
                  </w:tcBorders>
                  <w:vAlign w:val="bottom"/>
                  <w:hideMark/>
                </w:tcPr>
                <w:p w14:paraId="25252F21" w14:textId="77777777" w:rsidR="00FD3DF5" w:rsidRPr="00FD3DF5" w:rsidRDefault="00FD3DF5" w:rsidP="002869A1">
                  <w:pPr>
                    <w:widowControl/>
                    <w:autoSpaceDE/>
                    <w:adjustRightInd/>
                    <w:spacing w:line="276" w:lineRule="auto"/>
                    <w:ind w:right="-108"/>
                    <w:rPr>
                      <w:rFonts w:ascii="Times New Roman" w:hAnsi="Times New Roman"/>
                      <w:color w:val="000000"/>
                      <w:sz w:val="20"/>
                      <w:szCs w:val="20"/>
                      <w:lang w:eastAsia="en-US"/>
                    </w:rPr>
                  </w:pPr>
                  <w:r w:rsidRPr="00FD3DF5">
                    <w:rPr>
                      <w:rFonts w:ascii="Times New Roman" w:hAnsi="Times New Roman"/>
                      <w:color w:val="000000"/>
                      <w:sz w:val="20"/>
                      <w:szCs w:val="20"/>
                      <w:lang w:eastAsia="en-US"/>
                    </w:rPr>
                    <w:t>1.3.3</w:t>
                  </w:r>
                </w:p>
              </w:tc>
              <w:tc>
                <w:tcPr>
                  <w:tcW w:w="1843" w:type="dxa"/>
                  <w:tcBorders>
                    <w:top w:val="nil"/>
                    <w:left w:val="nil"/>
                    <w:bottom w:val="single" w:sz="4" w:space="0" w:color="auto"/>
                    <w:right w:val="single" w:sz="4" w:space="0" w:color="auto"/>
                  </w:tcBorders>
                  <w:vAlign w:val="center"/>
                  <w:hideMark/>
                </w:tcPr>
                <w:p w14:paraId="1E8DCEF2"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при приобретении козочек более 3 голов</w:t>
                  </w:r>
                </w:p>
              </w:tc>
              <w:tc>
                <w:tcPr>
                  <w:tcW w:w="2268" w:type="dxa"/>
                  <w:tcBorders>
                    <w:top w:val="nil"/>
                    <w:left w:val="nil"/>
                    <w:bottom w:val="single" w:sz="4" w:space="0" w:color="auto"/>
                    <w:right w:val="single" w:sz="4" w:space="0" w:color="auto"/>
                  </w:tcBorders>
                  <w:vAlign w:val="center"/>
                  <w:hideMark/>
                </w:tcPr>
                <w:p w14:paraId="4148D81B"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693" w:type="dxa"/>
                  <w:tcBorders>
                    <w:top w:val="nil"/>
                    <w:left w:val="nil"/>
                    <w:bottom w:val="single" w:sz="4" w:space="0" w:color="auto"/>
                    <w:right w:val="single" w:sz="4" w:space="0" w:color="auto"/>
                  </w:tcBorders>
                  <w:vAlign w:val="center"/>
                  <w:hideMark/>
                </w:tcPr>
                <w:p w14:paraId="22975482"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8" w:space="0" w:color="auto"/>
                  </w:tcBorders>
                  <w:vAlign w:val="bottom"/>
                  <w:hideMark/>
                </w:tcPr>
                <w:p w14:paraId="2291CAC2"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200 рублей за 1 кг живо-</w:t>
                  </w:r>
                  <w:proofErr w:type="spellStart"/>
                  <w:r w:rsidRPr="00FD3DF5">
                    <w:rPr>
                      <w:rFonts w:ascii="Times New Roman" w:hAnsi="Times New Roman"/>
                      <w:color w:val="000000"/>
                      <w:sz w:val="20"/>
                      <w:szCs w:val="20"/>
                      <w:lang w:eastAsia="en-US"/>
                    </w:rPr>
                    <w:t>го</w:t>
                  </w:r>
                  <w:proofErr w:type="spellEnd"/>
                  <w:r w:rsidRPr="00FD3DF5">
                    <w:rPr>
                      <w:rFonts w:ascii="Times New Roman" w:hAnsi="Times New Roman"/>
                      <w:color w:val="000000"/>
                      <w:sz w:val="20"/>
                      <w:szCs w:val="20"/>
                      <w:lang w:eastAsia="en-US"/>
                    </w:rPr>
                    <w:t xml:space="preserve"> веса, но не более      50 % от фактически </w:t>
                  </w:r>
                  <w:r w:rsidRPr="00FD3DF5">
                    <w:rPr>
                      <w:rFonts w:ascii="Times New Roman" w:hAnsi="Times New Roman"/>
                      <w:color w:val="000000"/>
                      <w:sz w:val="20"/>
                      <w:szCs w:val="20"/>
                      <w:lang w:eastAsia="en-US"/>
                    </w:rPr>
                    <w:br/>
                    <w:t>понесенных затрат</w:t>
                  </w:r>
                </w:p>
              </w:tc>
            </w:tr>
            <w:tr w:rsidR="00FD3DF5" w:rsidRPr="00FD3DF5" w14:paraId="585BAD19" w14:textId="77777777" w:rsidTr="006E4617">
              <w:trPr>
                <w:trHeight w:val="465"/>
              </w:trPr>
              <w:tc>
                <w:tcPr>
                  <w:tcW w:w="557" w:type="dxa"/>
                  <w:tcBorders>
                    <w:top w:val="nil"/>
                    <w:left w:val="single" w:sz="8" w:space="0" w:color="auto"/>
                    <w:bottom w:val="single" w:sz="4" w:space="0" w:color="auto"/>
                    <w:right w:val="single" w:sz="4" w:space="0" w:color="auto"/>
                  </w:tcBorders>
                  <w:vAlign w:val="bottom"/>
                  <w:hideMark/>
                </w:tcPr>
                <w:p w14:paraId="29BF871B" w14:textId="77777777" w:rsidR="00FD3DF5" w:rsidRPr="00FD3DF5" w:rsidRDefault="00FD3DF5" w:rsidP="00FD3DF5">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2.</w:t>
                  </w:r>
                </w:p>
              </w:tc>
              <w:tc>
                <w:tcPr>
                  <w:tcW w:w="9214" w:type="dxa"/>
                  <w:gridSpan w:val="4"/>
                  <w:tcBorders>
                    <w:top w:val="single" w:sz="4" w:space="0" w:color="auto"/>
                    <w:left w:val="nil"/>
                    <w:bottom w:val="single" w:sz="4" w:space="0" w:color="auto"/>
                    <w:right w:val="single" w:sz="8" w:space="0" w:color="000000"/>
                  </w:tcBorders>
                  <w:vAlign w:val="bottom"/>
                  <w:hideMark/>
                </w:tcPr>
                <w:p w14:paraId="33AEEA34"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Возмещение части затрат на приобретение молодняка кроликов, гусей, индеек</w:t>
                  </w:r>
                </w:p>
              </w:tc>
            </w:tr>
            <w:tr w:rsidR="00FD3DF5" w:rsidRPr="00FD3DF5" w14:paraId="45490DA3" w14:textId="77777777" w:rsidTr="006E4617">
              <w:trPr>
                <w:trHeight w:val="870"/>
              </w:trPr>
              <w:tc>
                <w:tcPr>
                  <w:tcW w:w="557" w:type="dxa"/>
                  <w:tcBorders>
                    <w:top w:val="nil"/>
                    <w:left w:val="single" w:sz="8" w:space="0" w:color="auto"/>
                    <w:bottom w:val="single" w:sz="4" w:space="0" w:color="auto"/>
                    <w:right w:val="single" w:sz="4" w:space="0" w:color="auto"/>
                  </w:tcBorders>
                  <w:vAlign w:val="bottom"/>
                  <w:hideMark/>
                </w:tcPr>
                <w:p w14:paraId="500C7A9D"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2.1</w:t>
                  </w:r>
                </w:p>
              </w:tc>
              <w:tc>
                <w:tcPr>
                  <w:tcW w:w="1843" w:type="dxa"/>
                  <w:tcBorders>
                    <w:top w:val="nil"/>
                    <w:left w:val="nil"/>
                    <w:bottom w:val="single" w:sz="4" w:space="0" w:color="auto"/>
                    <w:right w:val="single" w:sz="4" w:space="0" w:color="auto"/>
                  </w:tcBorders>
                  <w:vAlign w:val="center"/>
                  <w:hideMark/>
                </w:tcPr>
                <w:p w14:paraId="09C8AD68"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на приобретение молодняка   кроликов</w:t>
                  </w:r>
                </w:p>
              </w:tc>
              <w:tc>
                <w:tcPr>
                  <w:tcW w:w="2268" w:type="dxa"/>
                  <w:tcBorders>
                    <w:top w:val="nil"/>
                    <w:left w:val="nil"/>
                    <w:bottom w:val="single" w:sz="4" w:space="0" w:color="auto"/>
                    <w:right w:val="single" w:sz="4" w:space="0" w:color="auto"/>
                  </w:tcBorders>
                  <w:vAlign w:val="center"/>
                  <w:hideMark/>
                </w:tcPr>
                <w:p w14:paraId="72B1367C"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400 рублей за одну голову, но не более 50 % от фактически понесенных затрат </w:t>
                  </w:r>
                </w:p>
              </w:tc>
              <w:tc>
                <w:tcPr>
                  <w:tcW w:w="2693" w:type="dxa"/>
                  <w:tcBorders>
                    <w:top w:val="nil"/>
                    <w:left w:val="nil"/>
                    <w:bottom w:val="single" w:sz="4" w:space="0" w:color="auto"/>
                    <w:right w:val="single" w:sz="4" w:space="0" w:color="auto"/>
                  </w:tcBorders>
                  <w:vAlign w:val="center"/>
                  <w:hideMark/>
                </w:tcPr>
                <w:p w14:paraId="13842CBC"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4" w:space="0" w:color="auto"/>
                  </w:tcBorders>
                  <w:vAlign w:val="center"/>
                  <w:hideMark/>
                </w:tcPr>
                <w:p w14:paraId="50B4DB2C"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r>
            <w:tr w:rsidR="00FD3DF5" w:rsidRPr="00FD3DF5" w14:paraId="0920A702" w14:textId="77777777" w:rsidTr="006E4617">
              <w:trPr>
                <w:trHeight w:val="900"/>
              </w:trPr>
              <w:tc>
                <w:tcPr>
                  <w:tcW w:w="557" w:type="dxa"/>
                  <w:tcBorders>
                    <w:top w:val="nil"/>
                    <w:left w:val="single" w:sz="8" w:space="0" w:color="auto"/>
                    <w:bottom w:val="single" w:sz="4" w:space="0" w:color="auto"/>
                    <w:right w:val="single" w:sz="4" w:space="0" w:color="auto"/>
                  </w:tcBorders>
                  <w:vAlign w:val="bottom"/>
                  <w:hideMark/>
                </w:tcPr>
                <w:p w14:paraId="1E9CFA36"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2.2</w:t>
                  </w:r>
                </w:p>
              </w:tc>
              <w:tc>
                <w:tcPr>
                  <w:tcW w:w="1843" w:type="dxa"/>
                  <w:tcBorders>
                    <w:top w:val="nil"/>
                    <w:left w:val="nil"/>
                    <w:bottom w:val="single" w:sz="4" w:space="0" w:color="auto"/>
                    <w:right w:val="single" w:sz="4" w:space="0" w:color="auto"/>
                  </w:tcBorders>
                  <w:vAlign w:val="center"/>
                  <w:hideMark/>
                </w:tcPr>
                <w:p w14:paraId="0737B4D9"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на </w:t>
                  </w:r>
                  <w:proofErr w:type="spellStart"/>
                  <w:r w:rsidRPr="00FD3DF5">
                    <w:rPr>
                      <w:rFonts w:ascii="Times New Roman" w:hAnsi="Times New Roman"/>
                      <w:color w:val="000000"/>
                      <w:sz w:val="20"/>
                      <w:szCs w:val="20"/>
                      <w:lang w:eastAsia="en-US"/>
                    </w:rPr>
                    <w:t>приобрете-ние</w:t>
                  </w:r>
                  <w:proofErr w:type="spellEnd"/>
                  <w:r w:rsidRPr="00FD3DF5">
                    <w:rPr>
                      <w:rFonts w:ascii="Times New Roman" w:hAnsi="Times New Roman"/>
                      <w:color w:val="000000"/>
                      <w:sz w:val="20"/>
                      <w:szCs w:val="20"/>
                      <w:lang w:eastAsia="en-US"/>
                    </w:rPr>
                    <w:t xml:space="preserve"> молодняка кроликов до 50 голов</w:t>
                  </w:r>
                </w:p>
              </w:tc>
              <w:tc>
                <w:tcPr>
                  <w:tcW w:w="2268" w:type="dxa"/>
                  <w:tcBorders>
                    <w:top w:val="nil"/>
                    <w:left w:val="nil"/>
                    <w:bottom w:val="single" w:sz="4" w:space="0" w:color="auto"/>
                    <w:right w:val="single" w:sz="4" w:space="0" w:color="auto"/>
                  </w:tcBorders>
                  <w:vAlign w:val="center"/>
                  <w:hideMark/>
                </w:tcPr>
                <w:p w14:paraId="7F21AA64"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693" w:type="dxa"/>
                  <w:tcBorders>
                    <w:top w:val="nil"/>
                    <w:left w:val="nil"/>
                    <w:bottom w:val="single" w:sz="4" w:space="0" w:color="auto"/>
                    <w:right w:val="single" w:sz="4" w:space="0" w:color="auto"/>
                  </w:tcBorders>
                  <w:vAlign w:val="bottom"/>
                  <w:hideMark/>
                </w:tcPr>
                <w:p w14:paraId="4992BC0F"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300 рублей за одну голову, но не более   50 % от фактически понесенных затрат </w:t>
                  </w:r>
                </w:p>
              </w:tc>
              <w:tc>
                <w:tcPr>
                  <w:tcW w:w="2410" w:type="dxa"/>
                  <w:tcBorders>
                    <w:top w:val="nil"/>
                    <w:left w:val="nil"/>
                    <w:bottom w:val="single" w:sz="4" w:space="0" w:color="auto"/>
                    <w:right w:val="single" w:sz="8" w:space="0" w:color="auto"/>
                  </w:tcBorders>
                  <w:vAlign w:val="bottom"/>
                  <w:hideMark/>
                </w:tcPr>
                <w:p w14:paraId="1D455D80"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300 рублей за одну     голову, но не более 50 % от фактически понесен-</w:t>
                  </w:r>
                  <w:proofErr w:type="spellStart"/>
                  <w:r w:rsidRPr="00FD3DF5">
                    <w:rPr>
                      <w:rFonts w:ascii="Times New Roman" w:hAnsi="Times New Roman"/>
                      <w:color w:val="000000"/>
                      <w:sz w:val="20"/>
                      <w:szCs w:val="20"/>
                      <w:lang w:eastAsia="en-US"/>
                    </w:rPr>
                    <w:t>ных</w:t>
                  </w:r>
                  <w:proofErr w:type="spellEnd"/>
                  <w:r w:rsidRPr="00FD3DF5">
                    <w:rPr>
                      <w:rFonts w:ascii="Times New Roman" w:hAnsi="Times New Roman"/>
                      <w:color w:val="000000"/>
                      <w:sz w:val="20"/>
                      <w:szCs w:val="20"/>
                      <w:lang w:eastAsia="en-US"/>
                    </w:rPr>
                    <w:t xml:space="preserve"> затрат </w:t>
                  </w:r>
                </w:p>
              </w:tc>
            </w:tr>
            <w:tr w:rsidR="00FD3DF5" w:rsidRPr="00FD3DF5" w14:paraId="2B8AD237" w14:textId="77777777" w:rsidTr="006E4617">
              <w:trPr>
                <w:trHeight w:val="900"/>
              </w:trPr>
              <w:tc>
                <w:tcPr>
                  <w:tcW w:w="557" w:type="dxa"/>
                  <w:tcBorders>
                    <w:top w:val="nil"/>
                    <w:left w:val="single" w:sz="8" w:space="0" w:color="auto"/>
                    <w:bottom w:val="single" w:sz="4" w:space="0" w:color="auto"/>
                    <w:right w:val="single" w:sz="4" w:space="0" w:color="auto"/>
                  </w:tcBorders>
                  <w:vAlign w:val="bottom"/>
                  <w:hideMark/>
                </w:tcPr>
                <w:p w14:paraId="44B3B159"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2.3</w:t>
                  </w:r>
                </w:p>
              </w:tc>
              <w:tc>
                <w:tcPr>
                  <w:tcW w:w="1843" w:type="dxa"/>
                  <w:tcBorders>
                    <w:top w:val="nil"/>
                    <w:left w:val="nil"/>
                    <w:bottom w:val="single" w:sz="4" w:space="0" w:color="auto"/>
                    <w:right w:val="single" w:sz="4" w:space="0" w:color="auto"/>
                  </w:tcBorders>
                  <w:vAlign w:val="center"/>
                  <w:hideMark/>
                </w:tcPr>
                <w:p w14:paraId="3CA770F5"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на приобретение молодняка кроликов более 50 голов</w:t>
                  </w:r>
                </w:p>
              </w:tc>
              <w:tc>
                <w:tcPr>
                  <w:tcW w:w="2268" w:type="dxa"/>
                  <w:tcBorders>
                    <w:top w:val="nil"/>
                    <w:left w:val="nil"/>
                    <w:bottom w:val="single" w:sz="4" w:space="0" w:color="auto"/>
                    <w:right w:val="single" w:sz="4" w:space="0" w:color="auto"/>
                  </w:tcBorders>
                  <w:vAlign w:val="center"/>
                  <w:hideMark/>
                </w:tcPr>
                <w:p w14:paraId="7EA547BC"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693" w:type="dxa"/>
                  <w:tcBorders>
                    <w:top w:val="nil"/>
                    <w:left w:val="nil"/>
                    <w:bottom w:val="single" w:sz="4" w:space="0" w:color="auto"/>
                    <w:right w:val="single" w:sz="4" w:space="0" w:color="auto"/>
                  </w:tcBorders>
                  <w:vAlign w:val="center"/>
                  <w:hideMark/>
                </w:tcPr>
                <w:p w14:paraId="25BDE43F"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8" w:space="0" w:color="auto"/>
                  </w:tcBorders>
                  <w:vAlign w:val="bottom"/>
                  <w:hideMark/>
                </w:tcPr>
                <w:p w14:paraId="00E9FC90"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400 рублей за одну     голову, но не более 50 % от фактически понесен-</w:t>
                  </w:r>
                  <w:proofErr w:type="spellStart"/>
                  <w:r w:rsidRPr="00FD3DF5">
                    <w:rPr>
                      <w:rFonts w:ascii="Times New Roman" w:hAnsi="Times New Roman"/>
                      <w:color w:val="000000"/>
                      <w:sz w:val="20"/>
                      <w:szCs w:val="20"/>
                      <w:lang w:eastAsia="en-US"/>
                    </w:rPr>
                    <w:t>ных</w:t>
                  </w:r>
                  <w:proofErr w:type="spellEnd"/>
                  <w:r w:rsidRPr="00FD3DF5">
                    <w:rPr>
                      <w:rFonts w:ascii="Times New Roman" w:hAnsi="Times New Roman"/>
                      <w:color w:val="000000"/>
                      <w:sz w:val="20"/>
                      <w:szCs w:val="20"/>
                      <w:lang w:eastAsia="en-US"/>
                    </w:rPr>
                    <w:t xml:space="preserve"> затрат </w:t>
                  </w:r>
                </w:p>
              </w:tc>
            </w:tr>
            <w:tr w:rsidR="00FD3DF5" w:rsidRPr="00FD3DF5" w14:paraId="3E8ED5B5" w14:textId="77777777" w:rsidTr="006E4617">
              <w:trPr>
                <w:trHeight w:val="900"/>
              </w:trPr>
              <w:tc>
                <w:tcPr>
                  <w:tcW w:w="557" w:type="dxa"/>
                  <w:tcBorders>
                    <w:top w:val="nil"/>
                    <w:left w:val="single" w:sz="8" w:space="0" w:color="auto"/>
                    <w:bottom w:val="single" w:sz="4" w:space="0" w:color="auto"/>
                    <w:right w:val="single" w:sz="4" w:space="0" w:color="auto"/>
                  </w:tcBorders>
                  <w:vAlign w:val="bottom"/>
                  <w:hideMark/>
                </w:tcPr>
                <w:p w14:paraId="07AF60C7"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2.4</w:t>
                  </w:r>
                </w:p>
              </w:tc>
              <w:tc>
                <w:tcPr>
                  <w:tcW w:w="1843" w:type="dxa"/>
                  <w:tcBorders>
                    <w:top w:val="nil"/>
                    <w:left w:val="nil"/>
                    <w:bottom w:val="single" w:sz="4" w:space="0" w:color="auto"/>
                    <w:right w:val="single" w:sz="4" w:space="0" w:color="auto"/>
                  </w:tcBorders>
                  <w:vAlign w:val="bottom"/>
                  <w:hideMark/>
                </w:tcPr>
                <w:p w14:paraId="6E205445"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на приобретение молодняка     </w:t>
                  </w:r>
                  <w:r w:rsidRPr="00FD3DF5">
                    <w:rPr>
                      <w:rFonts w:ascii="Times New Roman" w:hAnsi="Times New Roman"/>
                      <w:color w:val="000000"/>
                      <w:sz w:val="20"/>
                      <w:szCs w:val="20"/>
                      <w:lang w:eastAsia="en-US"/>
                    </w:rPr>
                    <w:br/>
                    <w:t>гусей, индеек</w:t>
                  </w:r>
                </w:p>
              </w:tc>
              <w:tc>
                <w:tcPr>
                  <w:tcW w:w="2268" w:type="dxa"/>
                  <w:tcBorders>
                    <w:top w:val="nil"/>
                    <w:left w:val="nil"/>
                    <w:bottom w:val="single" w:sz="4" w:space="0" w:color="auto"/>
                    <w:right w:val="single" w:sz="4" w:space="0" w:color="auto"/>
                  </w:tcBorders>
                  <w:vAlign w:val="bottom"/>
                  <w:hideMark/>
                </w:tcPr>
                <w:p w14:paraId="694DD66F"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100 рублей за одну голову, но не более 50 % от фактически понесенных затрат </w:t>
                  </w:r>
                </w:p>
              </w:tc>
              <w:tc>
                <w:tcPr>
                  <w:tcW w:w="2693" w:type="dxa"/>
                  <w:tcBorders>
                    <w:top w:val="nil"/>
                    <w:left w:val="nil"/>
                    <w:bottom w:val="single" w:sz="4" w:space="0" w:color="auto"/>
                    <w:right w:val="single" w:sz="4" w:space="0" w:color="auto"/>
                  </w:tcBorders>
                  <w:vAlign w:val="center"/>
                  <w:hideMark/>
                </w:tcPr>
                <w:p w14:paraId="6A285031"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4" w:space="0" w:color="auto"/>
                  </w:tcBorders>
                  <w:vAlign w:val="center"/>
                  <w:hideMark/>
                </w:tcPr>
                <w:p w14:paraId="279948E9"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r>
            <w:tr w:rsidR="00FD3DF5" w:rsidRPr="00FD3DF5" w14:paraId="6BB4B166" w14:textId="77777777" w:rsidTr="006E4617">
              <w:trPr>
                <w:trHeight w:val="1050"/>
              </w:trPr>
              <w:tc>
                <w:tcPr>
                  <w:tcW w:w="557" w:type="dxa"/>
                  <w:tcBorders>
                    <w:top w:val="nil"/>
                    <w:left w:val="single" w:sz="8" w:space="0" w:color="auto"/>
                    <w:bottom w:val="single" w:sz="4" w:space="0" w:color="auto"/>
                    <w:right w:val="single" w:sz="4" w:space="0" w:color="auto"/>
                  </w:tcBorders>
                  <w:vAlign w:val="bottom"/>
                  <w:hideMark/>
                </w:tcPr>
                <w:p w14:paraId="08A94A0A"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2.5</w:t>
                  </w:r>
                </w:p>
              </w:tc>
              <w:tc>
                <w:tcPr>
                  <w:tcW w:w="1843" w:type="dxa"/>
                  <w:tcBorders>
                    <w:top w:val="nil"/>
                    <w:left w:val="nil"/>
                    <w:bottom w:val="single" w:sz="4" w:space="0" w:color="auto"/>
                    <w:right w:val="single" w:sz="4" w:space="0" w:color="auto"/>
                  </w:tcBorders>
                  <w:vAlign w:val="center"/>
                  <w:hideMark/>
                </w:tcPr>
                <w:p w14:paraId="618A0778"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на приобретение молодняка гусей, индеек до 50 голов</w:t>
                  </w:r>
                </w:p>
              </w:tc>
              <w:tc>
                <w:tcPr>
                  <w:tcW w:w="2268" w:type="dxa"/>
                  <w:tcBorders>
                    <w:top w:val="nil"/>
                    <w:left w:val="nil"/>
                    <w:bottom w:val="single" w:sz="4" w:space="0" w:color="auto"/>
                    <w:right w:val="single" w:sz="4" w:space="0" w:color="auto"/>
                  </w:tcBorders>
                  <w:vAlign w:val="center"/>
                  <w:hideMark/>
                </w:tcPr>
                <w:p w14:paraId="074D7C63"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693" w:type="dxa"/>
                  <w:tcBorders>
                    <w:top w:val="nil"/>
                    <w:left w:val="nil"/>
                    <w:bottom w:val="single" w:sz="4" w:space="0" w:color="auto"/>
                    <w:right w:val="single" w:sz="4" w:space="0" w:color="auto"/>
                  </w:tcBorders>
                  <w:vAlign w:val="bottom"/>
                  <w:hideMark/>
                </w:tcPr>
                <w:p w14:paraId="42A983C2"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100 рублей за одну голову, но не более    50 % от фактически понесенных затрат </w:t>
                  </w:r>
                </w:p>
              </w:tc>
              <w:tc>
                <w:tcPr>
                  <w:tcW w:w="2410" w:type="dxa"/>
                  <w:tcBorders>
                    <w:top w:val="nil"/>
                    <w:left w:val="nil"/>
                    <w:bottom w:val="single" w:sz="4" w:space="0" w:color="auto"/>
                    <w:right w:val="single" w:sz="8" w:space="0" w:color="auto"/>
                  </w:tcBorders>
                  <w:vAlign w:val="bottom"/>
                  <w:hideMark/>
                </w:tcPr>
                <w:p w14:paraId="7C30803D"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100 рублей за одну     голову, но не более 50 % от фактически понесен-</w:t>
                  </w:r>
                  <w:proofErr w:type="spellStart"/>
                  <w:r w:rsidRPr="00FD3DF5">
                    <w:rPr>
                      <w:rFonts w:ascii="Times New Roman" w:hAnsi="Times New Roman"/>
                      <w:color w:val="000000"/>
                      <w:sz w:val="20"/>
                      <w:szCs w:val="20"/>
                      <w:lang w:eastAsia="en-US"/>
                    </w:rPr>
                    <w:t>ных</w:t>
                  </w:r>
                  <w:proofErr w:type="spellEnd"/>
                  <w:r w:rsidRPr="00FD3DF5">
                    <w:rPr>
                      <w:rFonts w:ascii="Times New Roman" w:hAnsi="Times New Roman"/>
                      <w:color w:val="000000"/>
                      <w:sz w:val="20"/>
                      <w:szCs w:val="20"/>
                      <w:lang w:eastAsia="en-US"/>
                    </w:rPr>
                    <w:t xml:space="preserve"> з</w:t>
                  </w:r>
                  <w:r w:rsidRPr="00FD3DF5">
                    <w:rPr>
                      <w:rFonts w:ascii="Times New Roman" w:hAnsi="Times New Roman"/>
                      <w:color w:val="000000"/>
                      <w:sz w:val="20"/>
                      <w:szCs w:val="20"/>
                      <w:lang w:eastAsia="en-US"/>
                    </w:rPr>
                    <w:cr/>
                    <w:t xml:space="preserve">трат </w:t>
                  </w:r>
                </w:p>
              </w:tc>
            </w:tr>
            <w:tr w:rsidR="00FD3DF5" w:rsidRPr="00FD3DF5" w14:paraId="6D755A7A" w14:textId="77777777" w:rsidTr="006E4617">
              <w:trPr>
                <w:trHeight w:val="900"/>
              </w:trPr>
              <w:tc>
                <w:tcPr>
                  <w:tcW w:w="557" w:type="dxa"/>
                  <w:tcBorders>
                    <w:top w:val="nil"/>
                    <w:left w:val="single" w:sz="8" w:space="0" w:color="auto"/>
                    <w:bottom w:val="single" w:sz="4" w:space="0" w:color="auto"/>
                    <w:right w:val="single" w:sz="4" w:space="0" w:color="auto"/>
                  </w:tcBorders>
                  <w:vAlign w:val="bottom"/>
                  <w:hideMark/>
                </w:tcPr>
                <w:p w14:paraId="0E067F08"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2.6</w:t>
                  </w:r>
                </w:p>
              </w:tc>
              <w:tc>
                <w:tcPr>
                  <w:tcW w:w="1843" w:type="dxa"/>
                  <w:tcBorders>
                    <w:top w:val="nil"/>
                    <w:left w:val="nil"/>
                    <w:bottom w:val="single" w:sz="4" w:space="0" w:color="auto"/>
                    <w:right w:val="single" w:sz="4" w:space="0" w:color="auto"/>
                  </w:tcBorders>
                  <w:vAlign w:val="center"/>
                  <w:hideMark/>
                </w:tcPr>
                <w:p w14:paraId="2A441BD1"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на приобретение молодняка гусей, индеек более 50 голов</w:t>
                  </w:r>
                </w:p>
              </w:tc>
              <w:tc>
                <w:tcPr>
                  <w:tcW w:w="2268" w:type="dxa"/>
                  <w:tcBorders>
                    <w:top w:val="nil"/>
                    <w:left w:val="nil"/>
                    <w:bottom w:val="single" w:sz="4" w:space="0" w:color="auto"/>
                    <w:right w:val="single" w:sz="4" w:space="0" w:color="auto"/>
                  </w:tcBorders>
                  <w:vAlign w:val="center"/>
                  <w:hideMark/>
                </w:tcPr>
                <w:p w14:paraId="11EBE676"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693" w:type="dxa"/>
                  <w:tcBorders>
                    <w:top w:val="nil"/>
                    <w:left w:val="nil"/>
                    <w:bottom w:val="single" w:sz="4" w:space="0" w:color="auto"/>
                    <w:right w:val="single" w:sz="4" w:space="0" w:color="auto"/>
                  </w:tcBorders>
                  <w:vAlign w:val="center"/>
                  <w:hideMark/>
                </w:tcPr>
                <w:p w14:paraId="21F505ED"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8" w:space="0" w:color="auto"/>
                  </w:tcBorders>
                  <w:vAlign w:val="bottom"/>
                  <w:hideMark/>
                </w:tcPr>
                <w:p w14:paraId="4FF10C65" w14:textId="77777777" w:rsidR="00FD3DF5" w:rsidRPr="00FD3DF5" w:rsidRDefault="00FD3DF5" w:rsidP="00FD3DF5">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100 рублей за одну     голову, но не более 50 % от фактически понесен-</w:t>
                  </w:r>
                  <w:proofErr w:type="spellStart"/>
                  <w:r w:rsidRPr="00FD3DF5">
                    <w:rPr>
                      <w:rFonts w:ascii="Times New Roman" w:hAnsi="Times New Roman"/>
                      <w:color w:val="000000"/>
                      <w:sz w:val="20"/>
                      <w:szCs w:val="20"/>
                      <w:lang w:eastAsia="en-US"/>
                    </w:rPr>
                    <w:t>ных</w:t>
                  </w:r>
                  <w:proofErr w:type="spellEnd"/>
                  <w:r w:rsidRPr="00FD3DF5">
                    <w:rPr>
                      <w:rFonts w:ascii="Times New Roman" w:hAnsi="Times New Roman"/>
                      <w:color w:val="000000"/>
                      <w:sz w:val="20"/>
                      <w:szCs w:val="20"/>
                      <w:lang w:eastAsia="en-US"/>
                    </w:rPr>
                    <w:t xml:space="preserve"> затрат </w:t>
                  </w:r>
                </w:p>
              </w:tc>
            </w:tr>
            <w:tr w:rsidR="00FD3DF5" w:rsidRPr="00FD3DF5" w14:paraId="547A5B87" w14:textId="77777777" w:rsidTr="006E4617">
              <w:trPr>
                <w:trHeight w:val="690"/>
              </w:trPr>
              <w:tc>
                <w:tcPr>
                  <w:tcW w:w="557" w:type="dxa"/>
                  <w:tcBorders>
                    <w:top w:val="nil"/>
                    <w:left w:val="single" w:sz="8" w:space="0" w:color="auto"/>
                    <w:bottom w:val="single" w:sz="4" w:space="0" w:color="auto"/>
                    <w:right w:val="single" w:sz="4" w:space="0" w:color="auto"/>
                  </w:tcBorders>
                  <w:vAlign w:val="bottom"/>
                  <w:hideMark/>
                </w:tcPr>
                <w:p w14:paraId="4A1CE7B7" w14:textId="77777777" w:rsidR="00FD3DF5" w:rsidRPr="00FD3DF5" w:rsidRDefault="00FD3DF5" w:rsidP="00FD3DF5">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lastRenderedPageBreak/>
                    <w:t>3.</w:t>
                  </w:r>
                </w:p>
              </w:tc>
              <w:tc>
                <w:tcPr>
                  <w:tcW w:w="9214" w:type="dxa"/>
                  <w:gridSpan w:val="4"/>
                  <w:tcBorders>
                    <w:top w:val="single" w:sz="4" w:space="0" w:color="auto"/>
                    <w:left w:val="nil"/>
                    <w:bottom w:val="single" w:sz="4" w:space="0" w:color="auto"/>
                    <w:right w:val="single" w:sz="8" w:space="0" w:color="000000"/>
                  </w:tcBorders>
                  <w:vAlign w:val="bottom"/>
                  <w:hideMark/>
                </w:tcPr>
                <w:p w14:paraId="51F238D0" w14:textId="77777777" w:rsidR="00FD3DF5" w:rsidRPr="00FD3DF5" w:rsidRDefault="00FD3DF5" w:rsidP="00FD3DF5">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Возмещение части затрат на производство реализуемой продукции животноводства</w:t>
                  </w:r>
                </w:p>
              </w:tc>
            </w:tr>
            <w:tr w:rsidR="000E402A" w:rsidRPr="00FD3DF5" w14:paraId="5B6C7D55" w14:textId="77777777" w:rsidTr="000E402A">
              <w:trPr>
                <w:trHeight w:val="2400"/>
              </w:trPr>
              <w:tc>
                <w:tcPr>
                  <w:tcW w:w="557" w:type="dxa"/>
                  <w:tcBorders>
                    <w:top w:val="nil"/>
                    <w:left w:val="single" w:sz="8" w:space="0" w:color="auto"/>
                    <w:bottom w:val="single" w:sz="4" w:space="0" w:color="auto"/>
                    <w:right w:val="single" w:sz="4" w:space="0" w:color="auto"/>
                  </w:tcBorders>
                  <w:vAlign w:val="bottom"/>
                  <w:hideMark/>
                </w:tcPr>
                <w:p w14:paraId="75162D52" w14:textId="77777777" w:rsidR="000E402A" w:rsidRPr="00FD3DF5" w:rsidRDefault="000E402A" w:rsidP="000E402A">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3.1</w:t>
                  </w:r>
                </w:p>
              </w:tc>
              <w:tc>
                <w:tcPr>
                  <w:tcW w:w="1843" w:type="dxa"/>
                  <w:tcBorders>
                    <w:top w:val="nil"/>
                    <w:left w:val="nil"/>
                    <w:bottom w:val="single" w:sz="4" w:space="0" w:color="auto"/>
                    <w:right w:val="single" w:sz="4" w:space="0" w:color="auto"/>
                  </w:tcBorders>
                  <w:vAlign w:val="center"/>
                  <w:hideMark/>
                </w:tcPr>
                <w:p w14:paraId="6ED5967A" w14:textId="77777777" w:rsidR="000E402A" w:rsidRPr="00FD3DF5" w:rsidRDefault="000E402A" w:rsidP="000E402A">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за реализацию молока (коров-для ИП и КФХ; </w:t>
                  </w:r>
                  <w:proofErr w:type="spellStart"/>
                  <w:r w:rsidRPr="00FD3DF5">
                    <w:rPr>
                      <w:rFonts w:ascii="Times New Roman" w:hAnsi="Times New Roman"/>
                      <w:color w:val="000000"/>
                      <w:sz w:val="20"/>
                      <w:szCs w:val="20"/>
                      <w:lang w:eastAsia="en-US"/>
                    </w:rPr>
                    <w:t>коров,коз</w:t>
                  </w:r>
                  <w:proofErr w:type="spellEnd"/>
                  <w:r w:rsidRPr="00FD3DF5">
                    <w:rPr>
                      <w:rFonts w:ascii="Times New Roman" w:hAnsi="Times New Roman"/>
                      <w:color w:val="000000"/>
                      <w:sz w:val="20"/>
                      <w:szCs w:val="20"/>
                      <w:lang w:eastAsia="en-US"/>
                    </w:rPr>
                    <w:t xml:space="preserve">-для </w:t>
                  </w:r>
                  <w:proofErr w:type="spellStart"/>
                  <w:r w:rsidRPr="00FD3DF5">
                    <w:rPr>
                      <w:rFonts w:ascii="Times New Roman" w:hAnsi="Times New Roman"/>
                      <w:color w:val="000000"/>
                      <w:sz w:val="20"/>
                      <w:szCs w:val="20"/>
                      <w:lang w:eastAsia="en-US"/>
                    </w:rPr>
                    <w:t>ЛПХ,самозанятых</w:t>
                  </w:r>
                  <w:proofErr w:type="spellEnd"/>
                  <w:r w:rsidRPr="00FD3DF5">
                    <w:rPr>
                      <w:rFonts w:ascii="Times New Roman" w:hAnsi="Times New Roman"/>
                      <w:color w:val="000000"/>
                      <w:sz w:val="20"/>
                      <w:szCs w:val="20"/>
                      <w:lang w:eastAsia="en-US"/>
                    </w:rPr>
                    <w:t>)</w:t>
                  </w:r>
                </w:p>
              </w:tc>
              <w:tc>
                <w:tcPr>
                  <w:tcW w:w="2268" w:type="dxa"/>
                  <w:tcBorders>
                    <w:top w:val="nil"/>
                    <w:left w:val="nil"/>
                    <w:bottom w:val="single" w:sz="4" w:space="0" w:color="auto"/>
                    <w:right w:val="single" w:sz="4" w:space="0" w:color="auto"/>
                  </w:tcBorders>
                  <w:hideMark/>
                </w:tcPr>
                <w:p w14:paraId="7326BEA4" w14:textId="77777777" w:rsidR="000E402A" w:rsidRPr="000E402A" w:rsidRDefault="000E402A" w:rsidP="000E402A">
                  <w:pPr>
                    <w:rPr>
                      <w:rFonts w:ascii="Times New Roman" w:hAnsi="Times New Roman"/>
                      <w:sz w:val="20"/>
                      <w:szCs w:val="20"/>
                    </w:rPr>
                  </w:pPr>
                  <w:r w:rsidRPr="000E402A">
                    <w:rPr>
                      <w:rFonts w:ascii="Times New Roman" w:hAnsi="Times New Roman"/>
                      <w:sz w:val="20"/>
                      <w:szCs w:val="20"/>
                    </w:rPr>
                    <w:t xml:space="preserve">по базовой ставке 2,45 рубля за 1 кг молока (с применением к базовой ставке повышающего коэффициента 1,227, при средней молочной продуктивности коров 5000 кг и выше в году, предшествующем текущему финансовому году), но не более чем за 100 000 кг в финансовом году; </w:t>
                  </w:r>
                </w:p>
                <w:p w14:paraId="12FAB18C" w14:textId="306CA16D" w:rsidR="000E402A" w:rsidRPr="000E402A" w:rsidRDefault="000E402A" w:rsidP="000E402A">
                  <w:pPr>
                    <w:widowControl/>
                    <w:autoSpaceDE/>
                    <w:adjustRightInd/>
                    <w:spacing w:line="276" w:lineRule="auto"/>
                    <w:rPr>
                      <w:rFonts w:ascii="Times New Roman" w:hAnsi="Times New Roman"/>
                      <w:color w:val="000000"/>
                      <w:sz w:val="20"/>
                      <w:szCs w:val="20"/>
                      <w:lang w:eastAsia="en-US"/>
                    </w:rPr>
                  </w:pPr>
                  <w:r w:rsidRPr="000E402A">
                    <w:rPr>
                      <w:rFonts w:ascii="Times New Roman" w:hAnsi="Times New Roman"/>
                      <w:sz w:val="20"/>
                      <w:szCs w:val="20"/>
                    </w:rPr>
                    <w:t>3 рубля за 1 кг молока, но не более чем за 100 000 кг в финансовом году*</w:t>
                  </w:r>
                </w:p>
              </w:tc>
              <w:tc>
                <w:tcPr>
                  <w:tcW w:w="2693" w:type="dxa"/>
                  <w:tcBorders>
                    <w:top w:val="nil"/>
                    <w:left w:val="nil"/>
                    <w:bottom w:val="single" w:sz="4" w:space="0" w:color="auto"/>
                    <w:right w:val="single" w:sz="4" w:space="0" w:color="auto"/>
                  </w:tcBorders>
                  <w:vAlign w:val="center"/>
                  <w:hideMark/>
                </w:tcPr>
                <w:p w14:paraId="78046959" w14:textId="77777777" w:rsidR="000E402A" w:rsidRPr="000E402A" w:rsidRDefault="000E402A" w:rsidP="000E402A">
                  <w:pPr>
                    <w:rPr>
                      <w:rFonts w:ascii="Times New Roman" w:hAnsi="Times New Roman"/>
                      <w:sz w:val="20"/>
                      <w:szCs w:val="20"/>
                    </w:rPr>
                  </w:pPr>
                  <w:r w:rsidRPr="000E402A">
                    <w:rPr>
                      <w:rFonts w:ascii="Times New Roman" w:hAnsi="Times New Roman"/>
                      <w:sz w:val="20"/>
                      <w:szCs w:val="20"/>
                    </w:rPr>
                    <w:t>2 рубля за 1 кг молока, но не более чем за 10 000 кг в финансовом году;</w:t>
                  </w:r>
                </w:p>
                <w:p w14:paraId="3679F8A3" w14:textId="5C4A6787" w:rsidR="000E402A" w:rsidRPr="000E402A" w:rsidRDefault="000E402A" w:rsidP="000E402A">
                  <w:pPr>
                    <w:widowControl/>
                    <w:autoSpaceDE/>
                    <w:adjustRightInd/>
                    <w:spacing w:line="276" w:lineRule="auto"/>
                    <w:rPr>
                      <w:rFonts w:ascii="Times New Roman" w:hAnsi="Times New Roman"/>
                      <w:color w:val="000000"/>
                      <w:sz w:val="20"/>
                      <w:szCs w:val="20"/>
                      <w:lang w:eastAsia="en-US"/>
                    </w:rPr>
                  </w:pPr>
                  <w:r w:rsidRPr="000E402A">
                    <w:rPr>
                      <w:rFonts w:ascii="Times New Roman" w:hAnsi="Times New Roman"/>
                      <w:sz w:val="20"/>
                      <w:szCs w:val="20"/>
                    </w:rPr>
                    <w:t>3 рубля за 1 кг молока, но не более чем за 10 000 кг в финансовом году*</w:t>
                  </w:r>
                </w:p>
              </w:tc>
              <w:tc>
                <w:tcPr>
                  <w:tcW w:w="2410" w:type="dxa"/>
                  <w:tcBorders>
                    <w:top w:val="nil"/>
                    <w:left w:val="nil"/>
                    <w:bottom w:val="single" w:sz="4" w:space="0" w:color="auto"/>
                    <w:right w:val="single" w:sz="8" w:space="0" w:color="auto"/>
                  </w:tcBorders>
                  <w:vAlign w:val="center"/>
                  <w:hideMark/>
                </w:tcPr>
                <w:p w14:paraId="0FCD7866" w14:textId="77777777" w:rsidR="000E402A" w:rsidRPr="000E402A" w:rsidRDefault="000E402A" w:rsidP="000E402A">
                  <w:pPr>
                    <w:pStyle w:val="ConsPlusNormal"/>
                    <w:rPr>
                      <w:rFonts w:ascii="Times New Roman" w:hAnsi="Times New Roman" w:cs="Times New Roman"/>
                    </w:rPr>
                  </w:pPr>
                  <w:r w:rsidRPr="000E402A">
                    <w:rPr>
                      <w:rFonts w:ascii="Times New Roman" w:hAnsi="Times New Roman" w:cs="Times New Roman"/>
                    </w:rPr>
                    <w:t xml:space="preserve">2 рубля за 1 кг молока, но не более чем за  </w:t>
                  </w:r>
                </w:p>
                <w:p w14:paraId="5890AD1B" w14:textId="77777777" w:rsidR="000E402A" w:rsidRPr="000E402A" w:rsidRDefault="000E402A" w:rsidP="000E402A">
                  <w:pPr>
                    <w:pStyle w:val="ConsPlusNormal"/>
                    <w:rPr>
                      <w:rFonts w:ascii="Times New Roman" w:hAnsi="Times New Roman" w:cs="Times New Roman"/>
                    </w:rPr>
                  </w:pPr>
                  <w:r w:rsidRPr="000E402A">
                    <w:rPr>
                      <w:rFonts w:ascii="Times New Roman" w:hAnsi="Times New Roman" w:cs="Times New Roman"/>
                    </w:rPr>
                    <w:t xml:space="preserve">25 000 кг в финансовом году; </w:t>
                  </w:r>
                </w:p>
                <w:p w14:paraId="414DCCA9" w14:textId="77777777" w:rsidR="000E402A" w:rsidRPr="000E402A" w:rsidRDefault="000E402A" w:rsidP="000E402A">
                  <w:pPr>
                    <w:pStyle w:val="ConsPlusNormal"/>
                    <w:rPr>
                      <w:rFonts w:ascii="Times New Roman" w:hAnsi="Times New Roman" w:cs="Times New Roman"/>
                    </w:rPr>
                  </w:pPr>
                  <w:r w:rsidRPr="000E402A">
                    <w:rPr>
                      <w:rFonts w:ascii="Times New Roman" w:hAnsi="Times New Roman" w:cs="Times New Roman"/>
                    </w:rPr>
                    <w:t xml:space="preserve">3 рубля за 1 кг молока, но не более чем за  </w:t>
                  </w:r>
                </w:p>
                <w:p w14:paraId="00446893" w14:textId="60B13FCA" w:rsidR="000E402A" w:rsidRPr="00FD3DF5" w:rsidRDefault="000E402A" w:rsidP="000E402A">
                  <w:pPr>
                    <w:widowControl/>
                    <w:autoSpaceDE/>
                    <w:adjustRightInd/>
                    <w:spacing w:line="276" w:lineRule="auto"/>
                    <w:rPr>
                      <w:rFonts w:ascii="Times New Roman" w:hAnsi="Times New Roman"/>
                      <w:color w:val="000000"/>
                      <w:sz w:val="20"/>
                      <w:szCs w:val="20"/>
                      <w:lang w:eastAsia="en-US"/>
                    </w:rPr>
                  </w:pPr>
                  <w:r w:rsidRPr="000E402A">
                    <w:rPr>
                      <w:rFonts w:ascii="Times New Roman" w:hAnsi="Times New Roman"/>
                      <w:sz w:val="20"/>
                      <w:szCs w:val="20"/>
                    </w:rPr>
                    <w:t>25 000 кг в финансовом году*</w:t>
                  </w:r>
                </w:p>
              </w:tc>
            </w:tr>
            <w:tr w:rsidR="00E22E61" w:rsidRPr="00FD3DF5" w14:paraId="7695EBD6" w14:textId="77777777" w:rsidTr="001A15FA">
              <w:trPr>
                <w:trHeight w:val="1500"/>
              </w:trPr>
              <w:tc>
                <w:tcPr>
                  <w:tcW w:w="557" w:type="dxa"/>
                  <w:tcBorders>
                    <w:top w:val="nil"/>
                    <w:left w:val="single" w:sz="8" w:space="0" w:color="auto"/>
                    <w:bottom w:val="single" w:sz="4" w:space="0" w:color="auto"/>
                    <w:right w:val="single" w:sz="4" w:space="0" w:color="auto"/>
                  </w:tcBorders>
                  <w:vAlign w:val="bottom"/>
                  <w:hideMark/>
                </w:tcPr>
                <w:p w14:paraId="6C110CFB"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3.</w:t>
                  </w:r>
                </w:p>
              </w:tc>
              <w:tc>
                <w:tcPr>
                  <w:tcW w:w="1843" w:type="dxa"/>
                  <w:tcBorders>
                    <w:top w:val="nil"/>
                    <w:left w:val="nil"/>
                    <w:bottom w:val="single" w:sz="4" w:space="0" w:color="auto"/>
                    <w:right w:val="single" w:sz="4" w:space="0" w:color="auto"/>
                  </w:tcBorders>
                  <w:vAlign w:val="bottom"/>
                  <w:hideMark/>
                </w:tcPr>
                <w:p w14:paraId="652BDF02"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за реализацию мяса крупного </w:t>
                  </w:r>
                  <w:r w:rsidRPr="00FD3DF5">
                    <w:rPr>
                      <w:rFonts w:ascii="Times New Roman" w:hAnsi="Times New Roman"/>
                      <w:color w:val="000000"/>
                      <w:sz w:val="20"/>
                      <w:szCs w:val="20"/>
                      <w:lang w:eastAsia="en-US"/>
                    </w:rPr>
                    <w:br/>
                    <w:t>рогатого скота</w:t>
                  </w:r>
                </w:p>
              </w:tc>
              <w:tc>
                <w:tcPr>
                  <w:tcW w:w="2268" w:type="dxa"/>
                  <w:tcBorders>
                    <w:top w:val="nil"/>
                    <w:left w:val="nil"/>
                    <w:bottom w:val="single" w:sz="4" w:space="0" w:color="auto"/>
                    <w:right w:val="single" w:sz="4" w:space="0" w:color="auto"/>
                  </w:tcBorders>
                  <w:vAlign w:val="bottom"/>
                  <w:hideMark/>
                </w:tcPr>
                <w:p w14:paraId="5867B4E6" w14:textId="77777777" w:rsidR="00E22E61" w:rsidRPr="000E402A" w:rsidRDefault="00E22E61" w:rsidP="00E22E61">
                  <w:pPr>
                    <w:pStyle w:val="ConsPlusNormal"/>
                    <w:rPr>
                      <w:rFonts w:ascii="Times New Roman" w:hAnsi="Times New Roman" w:cs="Times New Roman"/>
                    </w:rPr>
                  </w:pPr>
                  <w:r w:rsidRPr="000E402A">
                    <w:rPr>
                      <w:rFonts w:ascii="Times New Roman" w:hAnsi="Times New Roman" w:cs="Times New Roman"/>
                    </w:rPr>
                    <w:t>5 рублей за 1 кг живого веса, но не более чем за 100 000 кг в финансовом году;</w:t>
                  </w:r>
                </w:p>
                <w:p w14:paraId="5F174A3C" w14:textId="1D93C3EF" w:rsidR="00E22E61" w:rsidRPr="000E402A" w:rsidRDefault="00E22E61" w:rsidP="00E22E61">
                  <w:pPr>
                    <w:widowControl/>
                    <w:autoSpaceDE/>
                    <w:adjustRightInd/>
                    <w:spacing w:line="276" w:lineRule="auto"/>
                    <w:rPr>
                      <w:rFonts w:ascii="Times New Roman" w:hAnsi="Times New Roman"/>
                      <w:color w:val="000000"/>
                      <w:sz w:val="20"/>
                      <w:szCs w:val="20"/>
                      <w:lang w:eastAsia="en-US"/>
                    </w:rPr>
                  </w:pPr>
                  <w:r w:rsidRPr="000E402A">
                    <w:rPr>
                      <w:rFonts w:ascii="Times New Roman" w:hAnsi="Times New Roman"/>
                      <w:sz w:val="20"/>
                      <w:szCs w:val="20"/>
                    </w:rPr>
                    <w:t>10 рублей за 1 кг живого веса, но не более чем за 100 000 кг в финансовом году*</w:t>
                  </w:r>
                </w:p>
              </w:tc>
              <w:tc>
                <w:tcPr>
                  <w:tcW w:w="2693" w:type="dxa"/>
                  <w:tcBorders>
                    <w:top w:val="nil"/>
                    <w:left w:val="nil"/>
                    <w:bottom w:val="single" w:sz="4" w:space="0" w:color="auto"/>
                    <w:right w:val="single" w:sz="4" w:space="0" w:color="auto"/>
                  </w:tcBorders>
                  <w:vAlign w:val="bottom"/>
                  <w:hideMark/>
                </w:tcPr>
                <w:p w14:paraId="1B87B8F7" w14:textId="332D5DB7" w:rsidR="00E22E61" w:rsidRPr="00E22E61" w:rsidRDefault="00E22E61" w:rsidP="00E22E61">
                  <w:pPr>
                    <w:widowControl/>
                    <w:autoSpaceDE/>
                    <w:adjustRightInd/>
                    <w:spacing w:line="276" w:lineRule="auto"/>
                    <w:rPr>
                      <w:rFonts w:ascii="Times New Roman" w:hAnsi="Times New Roman"/>
                      <w:color w:val="000000"/>
                      <w:sz w:val="20"/>
                      <w:szCs w:val="20"/>
                      <w:lang w:eastAsia="en-US"/>
                    </w:rPr>
                  </w:pPr>
                  <w:r w:rsidRPr="00E22E61">
                    <w:rPr>
                      <w:rFonts w:ascii="Times New Roman" w:hAnsi="Times New Roman"/>
                      <w:sz w:val="20"/>
                      <w:szCs w:val="20"/>
                    </w:rPr>
                    <w:t>5 рублей за 1 кг живого веса, но не более чем за 1 000 кг в финансовом году</w:t>
                  </w:r>
                </w:p>
              </w:tc>
              <w:tc>
                <w:tcPr>
                  <w:tcW w:w="2410" w:type="dxa"/>
                  <w:tcBorders>
                    <w:top w:val="nil"/>
                    <w:left w:val="nil"/>
                    <w:bottom w:val="single" w:sz="4" w:space="0" w:color="auto"/>
                    <w:right w:val="single" w:sz="8" w:space="0" w:color="auto"/>
                  </w:tcBorders>
                  <w:hideMark/>
                </w:tcPr>
                <w:p w14:paraId="6EE081DB" w14:textId="77777777" w:rsidR="00E22E61" w:rsidRPr="00E22E61" w:rsidRDefault="00E22E61" w:rsidP="00E22E61">
                  <w:pPr>
                    <w:pStyle w:val="ConsPlusNormal"/>
                    <w:rPr>
                      <w:rFonts w:ascii="Times New Roman" w:hAnsi="Times New Roman" w:cs="Times New Roman"/>
                    </w:rPr>
                  </w:pPr>
                  <w:r w:rsidRPr="00E22E61">
                    <w:rPr>
                      <w:rFonts w:ascii="Times New Roman" w:hAnsi="Times New Roman" w:cs="Times New Roman"/>
                    </w:rPr>
                    <w:t xml:space="preserve">5 рублей за 1 кг живого веса, но не более чем за </w:t>
                  </w:r>
                </w:p>
                <w:p w14:paraId="35E2A3E6" w14:textId="77777777" w:rsidR="00E22E61" w:rsidRPr="00E22E61" w:rsidRDefault="00E22E61" w:rsidP="00E22E61">
                  <w:pPr>
                    <w:pStyle w:val="ConsPlusNormal"/>
                    <w:rPr>
                      <w:rFonts w:ascii="Times New Roman" w:hAnsi="Times New Roman" w:cs="Times New Roman"/>
                    </w:rPr>
                  </w:pPr>
                  <w:r w:rsidRPr="00E22E61">
                    <w:rPr>
                      <w:rFonts w:ascii="Times New Roman" w:hAnsi="Times New Roman" w:cs="Times New Roman"/>
                    </w:rPr>
                    <w:t xml:space="preserve">5 000 кг в финансовом </w:t>
                  </w:r>
                </w:p>
                <w:p w14:paraId="52B6736A" w14:textId="77777777" w:rsidR="00E22E61" w:rsidRPr="00E22E61" w:rsidRDefault="00E22E61" w:rsidP="00E22E61">
                  <w:pPr>
                    <w:pStyle w:val="ConsPlusNormal"/>
                    <w:rPr>
                      <w:rFonts w:ascii="Times New Roman" w:hAnsi="Times New Roman" w:cs="Times New Roman"/>
                    </w:rPr>
                  </w:pPr>
                  <w:r w:rsidRPr="00E22E61">
                    <w:rPr>
                      <w:rFonts w:ascii="Times New Roman" w:hAnsi="Times New Roman" w:cs="Times New Roman"/>
                    </w:rPr>
                    <w:t xml:space="preserve">году; </w:t>
                  </w:r>
                </w:p>
                <w:p w14:paraId="3C768093" w14:textId="77777777" w:rsidR="00E22E61" w:rsidRPr="00E22E61" w:rsidRDefault="00E22E61" w:rsidP="00E22E61">
                  <w:pPr>
                    <w:pStyle w:val="ConsPlusNormal"/>
                    <w:rPr>
                      <w:rFonts w:ascii="Times New Roman" w:hAnsi="Times New Roman" w:cs="Times New Roman"/>
                    </w:rPr>
                  </w:pPr>
                  <w:r w:rsidRPr="00E22E61">
                    <w:rPr>
                      <w:rFonts w:ascii="Times New Roman" w:hAnsi="Times New Roman" w:cs="Times New Roman"/>
                    </w:rPr>
                    <w:t xml:space="preserve">10 рублей за 1 кг живого веса, но не более чем за </w:t>
                  </w:r>
                </w:p>
                <w:p w14:paraId="292F63CA" w14:textId="77777777" w:rsidR="00E22E61" w:rsidRPr="00E22E61" w:rsidRDefault="00E22E61" w:rsidP="00E22E61">
                  <w:pPr>
                    <w:pStyle w:val="ConsPlusNormal"/>
                    <w:rPr>
                      <w:rFonts w:ascii="Times New Roman" w:hAnsi="Times New Roman" w:cs="Times New Roman"/>
                    </w:rPr>
                  </w:pPr>
                  <w:r w:rsidRPr="00E22E61">
                    <w:rPr>
                      <w:rFonts w:ascii="Times New Roman" w:hAnsi="Times New Roman" w:cs="Times New Roman"/>
                    </w:rPr>
                    <w:t xml:space="preserve">5 000 кг в финансовом </w:t>
                  </w:r>
                </w:p>
                <w:p w14:paraId="40CF950D" w14:textId="1A1414CD" w:rsidR="00E22E61" w:rsidRPr="00E22E61" w:rsidRDefault="00E22E61" w:rsidP="00E22E61">
                  <w:pPr>
                    <w:widowControl/>
                    <w:autoSpaceDE/>
                    <w:adjustRightInd/>
                    <w:spacing w:line="276" w:lineRule="auto"/>
                    <w:rPr>
                      <w:rFonts w:ascii="Times New Roman" w:hAnsi="Times New Roman"/>
                      <w:color w:val="000000"/>
                      <w:sz w:val="20"/>
                      <w:szCs w:val="20"/>
                      <w:lang w:eastAsia="en-US"/>
                    </w:rPr>
                  </w:pPr>
                  <w:r w:rsidRPr="00E22E61">
                    <w:rPr>
                      <w:rFonts w:ascii="Times New Roman" w:hAnsi="Times New Roman"/>
                      <w:sz w:val="20"/>
                      <w:szCs w:val="20"/>
                    </w:rPr>
                    <w:t>году*</w:t>
                  </w:r>
                </w:p>
              </w:tc>
            </w:tr>
            <w:tr w:rsidR="00E22E61" w:rsidRPr="00FD3DF5" w14:paraId="0A8B0AB3" w14:textId="77777777" w:rsidTr="006E4617">
              <w:trPr>
                <w:trHeight w:val="1110"/>
              </w:trPr>
              <w:tc>
                <w:tcPr>
                  <w:tcW w:w="557" w:type="dxa"/>
                  <w:tcBorders>
                    <w:top w:val="nil"/>
                    <w:left w:val="single" w:sz="8" w:space="0" w:color="auto"/>
                    <w:bottom w:val="single" w:sz="4" w:space="0" w:color="auto"/>
                    <w:right w:val="single" w:sz="4" w:space="0" w:color="auto"/>
                  </w:tcBorders>
                  <w:vAlign w:val="bottom"/>
                  <w:hideMark/>
                </w:tcPr>
                <w:p w14:paraId="708561F5" w14:textId="77777777" w:rsidR="00E22E61" w:rsidRPr="00FD3DF5" w:rsidRDefault="00E22E61" w:rsidP="00E22E61">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4.</w:t>
                  </w:r>
                </w:p>
              </w:tc>
              <w:tc>
                <w:tcPr>
                  <w:tcW w:w="9214" w:type="dxa"/>
                  <w:gridSpan w:val="4"/>
                  <w:tcBorders>
                    <w:top w:val="single" w:sz="4" w:space="0" w:color="auto"/>
                    <w:left w:val="nil"/>
                    <w:bottom w:val="single" w:sz="4" w:space="0" w:color="auto"/>
                    <w:right w:val="single" w:sz="8" w:space="0" w:color="000000"/>
                  </w:tcBorders>
                  <w:vAlign w:val="bottom"/>
                  <w:hideMark/>
                </w:tcPr>
                <w:p w14:paraId="480BDF87"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Возмещение части затрат на оплату услуг по искусственному осеменению с/х животных (крупного рогатого скота, овец и коз)</w:t>
                  </w:r>
                </w:p>
              </w:tc>
            </w:tr>
            <w:tr w:rsidR="00E22E61" w:rsidRPr="00FD3DF5" w14:paraId="18F5E222" w14:textId="77777777" w:rsidTr="006E4617">
              <w:trPr>
                <w:trHeight w:val="900"/>
              </w:trPr>
              <w:tc>
                <w:tcPr>
                  <w:tcW w:w="557" w:type="dxa"/>
                  <w:tcBorders>
                    <w:top w:val="nil"/>
                    <w:left w:val="single" w:sz="8" w:space="0" w:color="auto"/>
                    <w:bottom w:val="single" w:sz="4" w:space="0" w:color="auto"/>
                    <w:right w:val="single" w:sz="4" w:space="0" w:color="auto"/>
                  </w:tcBorders>
                  <w:vAlign w:val="bottom"/>
                  <w:hideMark/>
                </w:tcPr>
                <w:p w14:paraId="1326218A"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4.1</w:t>
                  </w:r>
                </w:p>
              </w:tc>
              <w:tc>
                <w:tcPr>
                  <w:tcW w:w="1843" w:type="dxa"/>
                  <w:tcBorders>
                    <w:top w:val="nil"/>
                    <w:left w:val="nil"/>
                    <w:bottom w:val="single" w:sz="4" w:space="0" w:color="auto"/>
                    <w:right w:val="single" w:sz="4" w:space="0" w:color="auto"/>
                  </w:tcBorders>
                  <w:vAlign w:val="center"/>
                  <w:hideMark/>
                </w:tcPr>
                <w:p w14:paraId="38E15A90"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за искусственное осеменение крупного рогатого скота</w:t>
                  </w:r>
                </w:p>
              </w:tc>
              <w:tc>
                <w:tcPr>
                  <w:tcW w:w="2268" w:type="dxa"/>
                  <w:tcBorders>
                    <w:top w:val="nil"/>
                    <w:left w:val="nil"/>
                    <w:bottom w:val="single" w:sz="4" w:space="0" w:color="auto"/>
                    <w:right w:val="single" w:sz="4" w:space="0" w:color="auto"/>
                  </w:tcBorders>
                  <w:vAlign w:val="bottom"/>
                  <w:hideMark/>
                </w:tcPr>
                <w:p w14:paraId="385C1F54"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500 рублей за одну голову, но не более 50 % от фактически понесенных затрат</w:t>
                  </w:r>
                </w:p>
              </w:tc>
              <w:tc>
                <w:tcPr>
                  <w:tcW w:w="2693" w:type="dxa"/>
                  <w:tcBorders>
                    <w:top w:val="nil"/>
                    <w:left w:val="nil"/>
                    <w:bottom w:val="single" w:sz="4" w:space="0" w:color="auto"/>
                    <w:right w:val="single" w:sz="4" w:space="0" w:color="auto"/>
                  </w:tcBorders>
                  <w:vAlign w:val="center"/>
                  <w:hideMark/>
                </w:tcPr>
                <w:p w14:paraId="412AAB43"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500 рублей за одну голову, но не более 50 % от фактически понесенных затрат</w:t>
                  </w:r>
                </w:p>
              </w:tc>
              <w:tc>
                <w:tcPr>
                  <w:tcW w:w="2410" w:type="dxa"/>
                  <w:tcBorders>
                    <w:top w:val="nil"/>
                    <w:left w:val="nil"/>
                    <w:bottom w:val="single" w:sz="4" w:space="0" w:color="auto"/>
                    <w:right w:val="single" w:sz="8" w:space="0" w:color="auto"/>
                  </w:tcBorders>
                  <w:vAlign w:val="bottom"/>
                  <w:hideMark/>
                </w:tcPr>
                <w:p w14:paraId="1CF909B3"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500 рублей за одну голову, но не более 50 % от фактически понесенных затрат</w:t>
                  </w:r>
                </w:p>
              </w:tc>
            </w:tr>
            <w:tr w:rsidR="00E22E61" w:rsidRPr="00FD3DF5" w14:paraId="09AC667F" w14:textId="77777777" w:rsidTr="006E4617">
              <w:trPr>
                <w:trHeight w:val="1635"/>
              </w:trPr>
              <w:tc>
                <w:tcPr>
                  <w:tcW w:w="557" w:type="dxa"/>
                  <w:tcBorders>
                    <w:top w:val="nil"/>
                    <w:left w:val="single" w:sz="8" w:space="0" w:color="auto"/>
                    <w:bottom w:val="single" w:sz="4" w:space="0" w:color="auto"/>
                    <w:right w:val="single" w:sz="4" w:space="0" w:color="auto"/>
                  </w:tcBorders>
                  <w:vAlign w:val="bottom"/>
                  <w:hideMark/>
                </w:tcPr>
                <w:p w14:paraId="2BF0FE7B"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4.2</w:t>
                  </w:r>
                </w:p>
              </w:tc>
              <w:tc>
                <w:tcPr>
                  <w:tcW w:w="1843" w:type="dxa"/>
                  <w:tcBorders>
                    <w:top w:val="nil"/>
                    <w:left w:val="nil"/>
                    <w:bottom w:val="single" w:sz="4" w:space="0" w:color="auto"/>
                    <w:right w:val="single" w:sz="4" w:space="0" w:color="auto"/>
                  </w:tcBorders>
                  <w:vAlign w:val="center"/>
                  <w:hideMark/>
                </w:tcPr>
                <w:p w14:paraId="575F7D23"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за искусственное осеменение овец и коз</w:t>
                  </w:r>
                </w:p>
              </w:tc>
              <w:tc>
                <w:tcPr>
                  <w:tcW w:w="2268" w:type="dxa"/>
                  <w:tcBorders>
                    <w:top w:val="nil"/>
                    <w:left w:val="nil"/>
                    <w:bottom w:val="single" w:sz="4" w:space="0" w:color="auto"/>
                    <w:right w:val="single" w:sz="4" w:space="0" w:color="auto"/>
                  </w:tcBorders>
                  <w:vAlign w:val="center"/>
                  <w:hideMark/>
                </w:tcPr>
                <w:p w14:paraId="05509A5C"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350 рублей за одну голову, но не более 50 % от фактически понесенных затрат</w:t>
                  </w:r>
                </w:p>
              </w:tc>
              <w:tc>
                <w:tcPr>
                  <w:tcW w:w="2693" w:type="dxa"/>
                  <w:tcBorders>
                    <w:top w:val="nil"/>
                    <w:left w:val="nil"/>
                    <w:bottom w:val="single" w:sz="4" w:space="0" w:color="auto"/>
                    <w:right w:val="single" w:sz="4" w:space="0" w:color="auto"/>
                  </w:tcBorders>
                  <w:vAlign w:val="center"/>
                  <w:hideMark/>
                </w:tcPr>
                <w:p w14:paraId="003E6B75"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350 рублей за одну голову, но не более 50 % от фактически понесенных затрат</w:t>
                  </w:r>
                </w:p>
              </w:tc>
              <w:tc>
                <w:tcPr>
                  <w:tcW w:w="2410" w:type="dxa"/>
                  <w:tcBorders>
                    <w:top w:val="nil"/>
                    <w:left w:val="nil"/>
                    <w:bottom w:val="single" w:sz="4" w:space="0" w:color="auto"/>
                    <w:right w:val="single" w:sz="8" w:space="0" w:color="auto"/>
                  </w:tcBorders>
                  <w:vAlign w:val="bottom"/>
                  <w:hideMark/>
                </w:tcPr>
                <w:p w14:paraId="75AD052C"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350 рублей за одну голову, но не более 50 % от фактически понесенных затрат</w:t>
                  </w:r>
                </w:p>
              </w:tc>
            </w:tr>
            <w:tr w:rsidR="00E22E61" w:rsidRPr="00FD3DF5" w14:paraId="57A35723" w14:textId="77777777" w:rsidTr="006E4617">
              <w:trPr>
                <w:trHeight w:val="840"/>
              </w:trPr>
              <w:tc>
                <w:tcPr>
                  <w:tcW w:w="557" w:type="dxa"/>
                  <w:tcBorders>
                    <w:top w:val="nil"/>
                    <w:left w:val="single" w:sz="8" w:space="0" w:color="auto"/>
                    <w:bottom w:val="single" w:sz="4" w:space="0" w:color="auto"/>
                    <w:right w:val="single" w:sz="4" w:space="0" w:color="auto"/>
                  </w:tcBorders>
                  <w:vAlign w:val="bottom"/>
                  <w:hideMark/>
                </w:tcPr>
                <w:p w14:paraId="35E4BB3A" w14:textId="77777777" w:rsidR="00E22E61" w:rsidRPr="00FD3DF5" w:rsidRDefault="00E22E61" w:rsidP="00E22E61">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5.</w:t>
                  </w:r>
                </w:p>
              </w:tc>
              <w:tc>
                <w:tcPr>
                  <w:tcW w:w="9214" w:type="dxa"/>
                  <w:gridSpan w:val="4"/>
                  <w:tcBorders>
                    <w:top w:val="single" w:sz="4" w:space="0" w:color="auto"/>
                    <w:left w:val="nil"/>
                    <w:bottom w:val="single" w:sz="4" w:space="0" w:color="auto"/>
                    <w:right w:val="single" w:sz="8" w:space="0" w:color="000000"/>
                  </w:tcBorders>
                  <w:vAlign w:val="bottom"/>
                  <w:hideMark/>
                </w:tcPr>
                <w:p w14:paraId="22EF768A"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 xml:space="preserve">Возмещение части затрат на строительство теплиц для выращивания овощей </w:t>
                  </w:r>
                </w:p>
              </w:tc>
            </w:tr>
            <w:tr w:rsidR="00E22E61" w:rsidRPr="00FD3DF5" w14:paraId="0E7F82C4" w14:textId="77777777" w:rsidTr="006E4617">
              <w:trPr>
                <w:trHeight w:val="1200"/>
              </w:trPr>
              <w:tc>
                <w:tcPr>
                  <w:tcW w:w="557" w:type="dxa"/>
                  <w:tcBorders>
                    <w:top w:val="nil"/>
                    <w:left w:val="single" w:sz="8" w:space="0" w:color="auto"/>
                    <w:bottom w:val="single" w:sz="4" w:space="0" w:color="auto"/>
                    <w:right w:val="single" w:sz="4" w:space="0" w:color="auto"/>
                  </w:tcBorders>
                  <w:vAlign w:val="bottom"/>
                  <w:hideMark/>
                </w:tcPr>
                <w:p w14:paraId="3052ACBD"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5.1</w:t>
                  </w:r>
                </w:p>
              </w:tc>
              <w:tc>
                <w:tcPr>
                  <w:tcW w:w="1843" w:type="dxa"/>
                  <w:tcBorders>
                    <w:top w:val="nil"/>
                    <w:left w:val="nil"/>
                    <w:bottom w:val="single" w:sz="4" w:space="0" w:color="auto"/>
                    <w:right w:val="single" w:sz="4" w:space="0" w:color="auto"/>
                  </w:tcBorders>
                  <w:vAlign w:val="bottom"/>
                  <w:hideMark/>
                </w:tcPr>
                <w:p w14:paraId="6EB98C06"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строительство теплиц на метал-</w:t>
                  </w:r>
                  <w:proofErr w:type="spellStart"/>
                  <w:r w:rsidRPr="00FD3DF5">
                    <w:rPr>
                      <w:rFonts w:ascii="Times New Roman" w:hAnsi="Times New Roman"/>
                      <w:color w:val="000000"/>
                      <w:sz w:val="20"/>
                      <w:szCs w:val="20"/>
                      <w:lang w:eastAsia="en-US"/>
                    </w:rPr>
                    <w:t>лическом</w:t>
                  </w:r>
                  <w:proofErr w:type="spellEnd"/>
                  <w:r w:rsidRPr="00FD3DF5">
                    <w:rPr>
                      <w:rFonts w:ascii="Times New Roman" w:hAnsi="Times New Roman"/>
                      <w:color w:val="000000"/>
                      <w:sz w:val="20"/>
                      <w:szCs w:val="20"/>
                      <w:lang w:eastAsia="en-US"/>
                    </w:rPr>
                    <w:t xml:space="preserve"> и стеклопластиковом каркасе площадью не менее 100 кв. м каждая</w:t>
                  </w:r>
                </w:p>
              </w:tc>
              <w:tc>
                <w:tcPr>
                  <w:tcW w:w="2268" w:type="dxa"/>
                  <w:tcBorders>
                    <w:top w:val="nil"/>
                    <w:left w:val="nil"/>
                    <w:bottom w:val="single" w:sz="4" w:space="0" w:color="auto"/>
                    <w:right w:val="single" w:sz="4" w:space="0" w:color="auto"/>
                  </w:tcBorders>
                  <w:vAlign w:val="bottom"/>
                  <w:hideMark/>
                </w:tcPr>
                <w:p w14:paraId="5F3DB950"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350 рублей за 1 кв. м, но не более 100 % от </w:t>
                  </w:r>
                  <w:proofErr w:type="spellStart"/>
                  <w:r w:rsidRPr="00FD3DF5">
                    <w:rPr>
                      <w:rFonts w:ascii="Times New Roman" w:hAnsi="Times New Roman"/>
                      <w:color w:val="000000"/>
                      <w:sz w:val="20"/>
                      <w:szCs w:val="20"/>
                      <w:lang w:eastAsia="en-US"/>
                    </w:rPr>
                    <w:t>факти</w:t>
                  </w:r>
                  <w:proofErr w:type="spellEnd"/>
                  <w:r w:rsidRPr="00FD3DF5">
                    <w:rPr>
                      <w:rFonts w:ascii="Times New Roman" w:hAnsi="Times New Roman"/>
                      <w:color w:val="000000"/>
                      <w:sz w:val="20"/>
                      <w:szCs w:val="20"/>
                      <w:lang w:eastAsia="en-US"/>
                    </w:rPr>
                    <w:t>-чески понесенных затрат и не более чем за 0,5 га в финансовом году</w:t>
                  </w:r>
                </w:p>
              </w:tc>
              <w:tc>
                <w:tcPr>
                  <w:tcW w:w="2693" w:type="dxa"/>
                  <w:tcBorders>
                    <w:top w:val="nil"/>
                    <w:left w:val="nil"/>
                    <w:bottom w:val="single" w:sz="4" w:space="0" w:color="auto"/>
                    <w:right w:val="single" w:sz="4" w:space="0" w:color="auto"/>
                  </w:tcBorders>
                  <w:vAlign w:val="center"/>
                  <w:hideMark/>
                </w:tcPr>
                <w:p w14:paraId="5DFB2B12"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4" w:space="0" w:color="auto"/>
                  </w:tcBorders>
                  <w:vAlign w:val="center"/>
                  <w:hideMark/>
                </w:tcPr>
                <w:p w14:paraId="07B038CB"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r>
            <w:tr w:rsidR="00E22E61" w:rsidRPr="00FD3DF5" w14:paraId="0E3C949A" w14:textId="77777777" w:rsidTr="006E4617">
              <w:trPr>
                <w:trHeight w:val="1200"/>
              </w:trPr>
              <w:tc>
                <w:tcPr>
                  <w:tcW w:w="557" w:type="dxa"/>
                  <w:tcBorders>
                    <w:top w:val="nil"/>
                    <w:left w:val="single" w:sz="8" w:space="0" w:color="auto"/>
                    <w:bottom w:val="single" w:sz="4" w:space="0" w:color="auto"/>
                    <w:right w:val="single" w:sz="4" w:space="0" w:color="auto"/>
                  </w:tcBorders>
                  <w:vAlign w:val="bottom"/>
                  <w:hideMark/>
                </w:tcPr>
                <w:p w14:paraId="4CC84376"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lastRenderedPageBreak/>
                    <w:t>5.2</w:t>
                  </w:r>
                </w:p>
              </w:tc>
              <w:tc>
                <w:tcPr>
                  <w:tcW w:w="1843" w:type="dxa"/>
                  <w:tcBorders>
                    <w:top w:val="nil"/>
                    <w:left w:val="nil"/>
                    <w:bottom w:val="single" w:sz="4" w:space="0" w:color="auto"/>
                    <w:right w:val="single" w:sz="4" w:space="0" w:color="auto"/>
                  </w:tcBorders>
                  <w:vAlign w:val="bottom"/>
                  <w:hideMark/>
                </w:tcPr>
                <w:p w14:paraId="39D0F0CA"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строительство теплиц на дере-</w:t>
                  </w:r>
                  <w:proofErr w:type="spellStart"/>
                  <w:r w:rsidRPr="00FD3DF5">
                    <w:rPr>
                      <w:rFonts w:ascii="Times New Roman" w:hAnsi="Times New Roman"/>
                      <w:color w:val="000000"/>
                      <w:sz w:val="20"/>
                      <w:szCs w:val="20"/>
                      <w:lang w:eastAsia="en-US"/>
                    </w:rPr>
                    <w:t>вянном</w:t>
                  </w:r>
                  <w:proofErr w:type="spellEnd"/>
                  <w:r w:rsidRPr="00FD3DF5">
                    <w:rPr>
                      <w:rFonts w:ascii="Times New Roman" w:hAnsi="Times New Roman"/>
                      <w:color w:val="000000"/>
                      <w:sz w:val="20"/>
                      <w:szCs w:val="20"/>
                      <w:lang w:eastAsia="en-US"/>
                    </w:rPr>
                    <w:t xml:space="preserve"> и комбинированном кар-</w:t>
                  </w:r>
                  <w:proofErr w:type="spellStart"/>
                  <w:r w:rsidRPr="00FD3DF5">
                    <w:rPr>
                      <w:rFonts w:ascii="Times New Roman" w:hAnsi="Times New Roman"/>
                      <w:color w:val="000000"/>
                      <w:sz w:val="20"/>
                      <w:szCs w:val="20"/>
                      <w:lang w:eastAsia="en-US"/>
                    </w:rPr>
                    <w:t>касе</w:t>
                  </w:r>
                  <w:proofErr w:type="spellEnd"/>
                  <w:r w:rsidRPr="00FD3DF5">
                    <w:rPr>
                      <w:rFonts w:ascii="Times New Roman" w:hAnsi="Times New Roman"/>
                      <w:color w:val="000000"/>
                      <w:sz w:val="20"/>
                      <w:szCs w:val="20"/>
                      <w:lang w:eastAsia="en-US"/>
                    </w:rPr>
                    <w:t xml:space="preserve"> площадью не менее 100 кв. м каждая</w:t>
                  </w:r>
                </w:p>
              </w:tc>
              <w:tc>
                <w:tcPr>
                  <w:tcW w:w="2268" w:type="dxa"/>
                  <w:tcBorders>
                    <w:top w:val="nil"/>
                    <w:left w:val="nil"/>
                    <w:bottom w:val="single" w:sz="4" w:space="0" w:color="auto"/>
                    <w:right w:val="single" w:sz="4" w:space="0" w:color="auto"/>
                  </w:tcBorders>
                  <w:vAlign w:val="bottom"/>
                  <w:hideMark/>
                </w:tcPr>
                <w:p w14:paraId="1FB256F1"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150 рублей за 1 кв. м, но не более 100 % от </w:t>
                  </w:r>
                  <w:proofErr w:type="spellStart"/>
                  <w:r w:rsidRPr="00FD3DF5">
                    <w:rPr>
                      <w:rFonts w:ascii="Times New Roman" w:hAnsi="Times New Roman"/>
                      <w:color w:val="000000"/>
                      <w:sz w:val="20"/>
                      <w:szCs w:val="20"/>
                      <w:lang w:eastAsia="en-US"/>
                    </w:rPr>
                    <w:t>факти</w:t>
                  </w:r>
                  <w:proofErr w:type="spellEnd"/>
                  <w:r w:rsidRPr="00FD3DF5">
                    <w:rPr>
                      <w:rFonts w:ascii="Times New Roman" w:hAnsi="Times New Roman"/>
                      <w:color w:val="000000"/>
                      <w:sz w:val="20"/>
                      <w:szCs w:val="20"/>
                      <w:lang w:eastAsia="en-US"/>
                    </w:rPr>
                    <w:t>-чески понесенных затрат и не более чем за 0,5 га в финансовом году</w:t>
                  </w:r>
                </w:p>
              </w:tc>
              <w:tc>
                <w:tcPr>
                  <w:tcW w:w="2693" w:type="dxa"/>
                  <w:tcBorders>
                    <w:top w:val="nil"/>
                    <w:left w:val="nil"/>
                    <w:bottom w:val="single" w:sz="4" w:space="0" w:color="auto"/>
                    <w:right w:val="single" w:sz="4" w:space="0" w:color="auto"/>
                  </w:tcBorders>
                  <w:vAlign w:val="center"/>
                  <w:hideMark/>
                </w:tcPr>
                <w:p w14:paraId="17BE2210"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4" w:space="0" w:color="auto"/>
                  </w:tcBorders>
                  <w:vAlign w:val="center"/>
                  <w:hideMark/>
                </w:tcPr>
                <w:p w14:paraId="742D705D"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r>
            <w:tr w:rsidR="00E22E61" w:rsidRPr="00FD3DF5" w14:paraId="40416375" w14:textId="77777777" w:rsidTr="006E4617">
              <w:trPr>
                <w:trHeight w:val="1500"/>
              </w:trPr>
              <w:tc>
                <w:tcPr>
                  <w:tcW w:w="557" w:type="dxa"/>
                  <w:tcBorders>
                    <w:top w:val="nil"/>
                    <w:left w:val="single" w:sz="8" w:space="0" w:color="auto"/>
                    <w:bottom w:val="single" w:sz="4" w:space="0" w:color="auto"/>
                    <w:right w:val="single" w:sz="4" w:space="0" w:color="auto"/>
                  </w:tcBorders>
                  <w:vAlign w:val="bottom"/>
                  <w:hideMark/>
                </w:tcPr>
                <w:p w14:paraId="451D9251"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5.3</w:t>
                  </w:r>
                </w:p>
              </w:tc>
              <w:tc>
                <w:tcPr>
                  <w:tcW w:w="1843" w:type="dxa"/>
                  <w:tcBorders>
                    <w:top w:val="nil"/>
                    <w:left w:val="nil"/>
                    <w:bottom w:val="single" w:sz="4" w:space="0" w:color="auto"/>
                    <w:right w:val="single" w:sz="4" w:space="0" w:color="auto"/>
                  </w:tcBorders>
                  <w:vAlign w:val="bottom"/>
                  <w:hideMark/>
                </w:tcPr>
                <w:p w14:paraId="1A82F403"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строительство теплиц на </w:t>
                  </w:r>
                  <w:proofErr w:type="spellStart"/>
                  <w:r w:rsidRPr="00FD3DF5">
                    <w:rPr>
                      <w:rFonts w:ascii="Times New Roman" w:hAnsi="Times New Roman"/>
                      <w:color w:val="000000"/>
                      <w:sz w:val="20"/>
                      <w:szCs w:val="20"/>
                      <w:lang w:eastAsia="en-US"/>
                    </w:rPr>
                    <w:t>ме-таллическом</w:t>
                  </w:r>
                  <w:proofErr w:type="spellEnd"/>
                  <w:r w:rsidRPr="00FD3DF5">
                    <w:rPr>
                      <w:rFonts w:ascii="Times New Roman" w:hAnsi="Times New Roman"/>
                      <w:color w:val="000000"/>
                      <w:sz w:val="20"/>
                      <w:szCs w:val="20"/>
                      <w:lang w:eastAsia="en-US"/>
                    </w:rPr>
                    <w:t xml:space="preserve"> и </w:t>
                  </w:r>
                  <w:proofErr w:type="spellStart"/>
                  <w:r w:rsidRPr="00FD3DF5">
                    <w:rPr>
                      <w:rFonts w:ascii="Times New Roman" w:hAnsi="Times New Roman"/>
                      <w:color w:val="000000"/>
                      <w:sz w:val="20"/>
                      <w:szCs w:val="20"/>
                      <w:lang w:eastAsia="en-US"/>
                    </w:rPr>
                    <w:t>стеклопласти-ковом</w:t>
                  </w:r>
                  <w:proofErr w:type="spellEnd"/>
                  <w:r w:rsidRPr="00FD3DF5">
                    <w:rPr>
                      <w:rFonts w:ascii="Times New Roman" w:hAnsi="Times New Roman"/>
                      <w:color w:val="000000"/>
                      <w:sz w:val="20"/>
                      <w:szCs w:val="20"/>
                      <w:lang w:eastAsia="en-US"/>
                    </w:rPr>
                    <w:t xml:space="preserve"> каркасе площадью не менее 50 кв. м каждая</w:t>
                  </w:r>
                </w:p>
              </w:tc>
              <w:tc>
                <w:tcPr>
                  <w:tcW w:w="2268" w:type="dxa"/>
                  <w:tcBorders>
                    <w:top w:val="nil"/>
                    <w:left w:val="nil"/>
                    <w:bottom w:val="single" w:sz="4" w:space="0" w:color="auto"/>
                    <w:right w:val="single" w:sz="4" w:space="0" w:color="auto"/>
                  </w:tcBorders>
                  <w:vAlign w:val="center"/>
                  <w:hideMark/>
                </w:tcPr>
                <w:p w14:paraId="2CD7CE9D"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693" w:type="dxa"/>
                  <w:tcBorders>
                    <w:top w:val="nil"/>
                    <w:left w:val="nil"/>
                    <w:bottom w:val="single" w:sz="4" w:space="0" w:color="auto"/>
                    <w:right w:val="single" w:sz="4" w:space="0" w:color="auto"/>
                  </w:tcBorders>
                  <w:vAlign w:val="bottom"/>
                  <w:hideMark/>
                </w:tcPr>
                <w:p w14:paraId="6E1E275D"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350 рублей за 1 кв. м, но не более </w:t>
                  </w:r>
                  <w:r w:rsidRPr="00FD3DF5">
                    <w:rPr>
                      <w:rFonts w:ascii="Times New Roman" w:hAnsi="Times New Roman"/>
                      <w:color w:val="000000"/>
                      <w:sz w:val="20"/>
                      <w:szCs w:val="20"/>
                      <w:lang w:eastAsia="en-US"/>
                    </w:rPr>
                    <w:br/>
                    <w:t xml:space="preserve">100 % от фактически понесенных затрат и не более чем за 0,01 га в финансовом году </w:t>
                  </w:r>
                </w:p>
              </w:tc>
              <w:tc>
                <w:tcPr>
                  <w:tcW w:w="2410" w:type="dxa"/>
                  <w:tcBorders>
                    <w:top w:val="nil"/>
                    <w:left w:val="nil"/>
                    <w:bottom w:val="single" w:sz="4" w:space="0" w:color="auto"/>
                    <w:right w:val="single" w:sz="8" w:space="0" w:color="auto"/>
                  </w:tcBorders>
                  <w:vAlign w:val="bottom"/>
                  <w:hideMark/>
                </w:tcPr>
                <w:p w14:paraId="15D8FBD2"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350 рублей за 1 кв. м, но не более 100 % от      фактически понесенных затрат и не более чем за 0,2 га в финансовом   году</w:t>
                  </w:r>
                </w:p>
              </w:tc>
            </w:tr>
            <w:tr w:rsidR="00E22E61" w:rsidRPr="00FD3DF5" w14:paraId="292F3774" w14:textId="77777777" w:rsidTr="006E4617">
              <w:trPr>
                <w:trHeight w:val="1200"/>
              </w:trPr>
              <w:tc>
                <w:tcPr>
                  <w:tcW w:w="557" w:type="dxa"/>
                  <w:tcBorders>
                    <w:top w:val="nil"/>
                    <w:left w:val="single" w:sz="8" w:space="0" w:color="auto"/>
                    <w:bottom w:val="single" w:sz="4" w:space="0" w:color="auto"/>
                    <w:right w:val="single" w:sz="4" w:space="0" w:color="auto"/>
                  </w:tcBorders>
                  <w:vAlign w:val="bottom"/>
                  <w:hideMark/>
                </w:tcPr>
                <w:p w14:paraId="279153E0"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5.4</w:t>
                  </w:r>
                </w:p>
              </w:tc>
              <w:tc>
                <w:tcPr>
                  <w:tcW w:w="1843" w:type="dxa"/>
                  <w:tcBorders>
                    <w:top w:val="nil"/>
                    <w:left w:val="nil"/>
                    <w:bottom w:val="single" w:sz="4" w:space="0" w:color="auto"/>
                    <w:right w:val="single" w:sz="4" w:space="0" w:color="auto"/>
                  </w:tcBorders>
                  <w:vAlign w:val="bottom"/>
                  <w:hideMark/>
                </w:tcPr>
                <w:p w14:paraId="0D4B8016"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строительство теплиц на де-</w:t>
                  </w:r>
                  <w:proofErr w:type="spellStart"/>
                  <w:r w:rsidRPr="00FD3DF5">
                    <w:rPr>
                      <w:rFonts w:ascii="Times New Roman" w:hAnsi="Times New Roman"/>
                      <w:color w:val="000000"/>
                      <w:sz w:val="20"/>
                      <w:szCs w:val="20"/>
                      <w:lang w:eastAsia="en-US"/>
                    </w:rPr>
                    <w:t>ревянном</w:t>
                  </w:r>
                  <w:proofErr w:type="spellEnd"/>
                  <w:r w:rsidRPr="00FD3DF5">
                    <w:rPr>
                      <w:rFonts w:ascii="Times New Roman" w:hAnsi="Times New Roman"/>
                      <w:color w:val="000000"/>
                      <w:sz w:val="20"/>
                      <w:szCs w:val="20"/>
                      <w:lang w:eastAsia="en-US"/>
                    </w:rPr>
                    <w:t xml:space="preserve"> и комбинированном каркасе площадью не менее 50 кв. м каждая</w:t>
                  </w:r>
                </w:p>
              </w:tc>
              <w:tc>
                <w:tcPr>
                  <w:tcW w:w="2268" w:type="dxa"/>
                  <w:tcBorders>
                    <w:top w:val="nil"/>
                    <w:left w:val="nil"/>
                    <w:bottom w:val="single" w:sz="4" w:space="0" w:color="auto"/>
                    <w:right w:val="single" w:sz="4" w:space="0" w:color="auto"/>
                  </w:tcBorders>
                  <w:vAlign w:val="center"/>
                  <w:hideMark/>
                </w:tcPr>
                <w:p w14:paraId="247D78F4"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693" w:type="dxa"/>
                  <w:tcBorders>
                    <w:top w:val="nil"/>
                    <w:left w:val="nil"/>
                    <w:bottom w:val="single" w:sz="4" w:space="0" w:color="auto"/>
                    <w:right w:val="single" w:sz="4" w:space="0" w:color="auto"/>
                  </w:tcBorders>
                  <w:vAlign w:val="bottom"/>
                  <w:hideMark/>
                </w:tcPr>
                <w:p w14:paraId="7C95DB83"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150 рублей за 1 кв. м, но не более 100 % от фактически понесенных затрат и не более чем за 0,01 га в финансовом году</w:t>
                  </w:r>
                </w:p>
              </w:tc>
              <w:tc>
                <w:tcPr>
                  <w:tcW w:w="2410" w:type="dxa"/>
                  <w:tcBorders>
                    <w:top w:val="nil"/>
                    <w:left w:val="nil"/>
                    <w:bottom w:val="single" w:sz="4" w:space="0" w:color="auto"/>
                    <w:right w:val="single" w:sz="8" w:space="0" w:color="auto"/>
                  </w:tcBorders>
                  <w:vAlign w:val="bottom"/>
                  <w:hideMark/>
                </w:tcPr>
                <w:p w14:paraId="1C133D9B"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150 рублей за 1 кв. м, но не более 100 % от фактически понесенных за-трат и не более чем за 0,2 га в финансовом   году</w:t>
                  </w:r>
                </w:p>
              </w:tc>
            </w:tr>
            <w:tr w:rsidR="00E22E61" w:rsidRPr="00FD3DF5" w14:paraId="15B3D538" w14:textId="77777777" w:rsidTr="006E4617">
              <w:trPr>
                <w:trHeight w:val="1620"/>
              </w:trPr>
              <w:tc>
                <w:tcPr>
                  <w:tcW w:w="557" w:type="dxa"/>
                  <w:tcBorders>
                    <w:top w:val="nil"/>
                    <w:left w:val="single" w:sz="8" w:space="0" w:color="auto"/>
                    <w:bottom w:val="single" w:sz="4" w:space="0" w:color="auto"/>
                    <w:right w:val="single" w:sz="4" w:space="0" w:color="auto"/>
                  </w:tcBorders>
                  <w:vAlign w:val="bottom"/>
                  <w:hideMark/>
                </w:tcPr>
                <w:p w14:paraId="136F364F" w14:textId="77777777" w:rsidR="00E22E61" w:rsidRPr="00FD3DF5" w:rsidRDefault="00E22E61" w:rsidP="00E22E61">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6</w:t>
                  </w:r>
                </w:p>
              </w:tc>
              <w:tc>
                <w:tcPr>
                  <w:tcW w:w="1843" w:type="dxa"/>
                  <w:tcBorders>
                    <w:top w:val="nil"/>
                    <w:left w:val="nil"/>
                    <w:bottom w:val="single" w:sz="4" w:space="0" w:color="auto"/>
                    <w:right w:val="single" w:sz="4" w:space="0" w:color="auto"/>
                  </w:tcBorders>
                  <w:vAlign w:val="center"/>
                  <w:hideMark/>
                </w:tcPr>
                <w:p w14:paraId="2C832E05" w14:textId="77777777" w:rsidR="00E22E61" w:rsidRPr="00FD3DF5" w:rsidRDefault="00E22E61" w:rsidP="00E22E61">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Возмещение части затрат на при-обретение систем капельного   орошения для ведения             овощеводства</w:t>
                  </w:r>
                </w:p>
              </w:tc>
              <w:tc>
                <w:tcPr>
                  <w:tcW w:w="2268" w:type="dxa"/>
                  <w:tcBorders>
                    <w:top w:val="nil"/>
                    <w:left w:val="nil"/>
                    <w:bottom w:val="single" w:sz="4" w:space="0" w:color="auto"/>
                    <w:right w:val="single" w:sz="4" w:space="0" w:color="auto"/>
                  </w:tcBorders>
                  <w:vAlign w:val="bottom"/>
                  <w:hideMark/>
                </w:tcPr>
                <w:p w14:paraId="3F894DEF"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20 % от фак</w:t>
                  </w:r>
                  <w:r w:rsidRPr="00FD3DF5">
                    <w:rPr>
                      <w:rFonts w:ascii="Times New Roman" w:hAnsi="Times New Roman"/>
                      <w:color w:val="000000"/>
                      <w:sz w:val="20"/>
                      <w:szCs w:val="20"/>
                      <w:lang w:eastAsia="en-US"/>
                    </w:rPr>
                    <w:cr/>
                  </w:r>
                  <w:proofErr w:type="spellStart"/>
                  <w:r w:rsidRPr="00FD3DF5">
                    <w:rPr>
                      <w:rFonts w:ascii="Times New Roman" w:hAnsi="Times New Roman"/>
                      <w:color w:val="000000"/>
                      <w:sz w:val="20"/>
                      <w:szCs w:val="20"/>
                      <w:lang w:eastAsia="en-US"/>
                    </w:rPr>
                    <w:t>ически</w:t>
                  </w:r>
                  <w:proofErr w:type="spellEnd"/>
                  <w:r w:rsidRPr="00FD3DF5">
                    <w:rPr>
                      <w:rFonts w:ascii="Times New Roman" w:hAnsi="Times New Roman"/>
                      <w:color w:val="000000"/>
                      <w:sz w:val="20"/>
                      <w:szCs w:val="20"/>
                      <w:lang w:eastAsia="en-US"/>
                    </w:rPr>
                    <w:t xml:space="preserve"> понесенных затрат на </w:t>
                  </w:r>
                  <w:r w:rsidRPr="00FD3DF5">
                    <w:rPr>
                      <w:rFonts w:ascii="Times New Roman" w:hAnsi="Times New Roman"/>
                      <w:color w:val="000000"/>
                      <w:sz w:val="20"/>
                      <w:szCs w:val="20"/>
                      <w:lang w:eastAsia="en-US"/>
                    </w:rPr>
                    <w:br/>
                    <w:t>приобретение, но не более 90 000 рублей</w:t>
                  </w:r>
                </w:p>
              </w:tc>
              <w:tc>
                <w:tcPr>
                  <w:tcW w:w="2693" w:type="dxa"/>
                  <w:tcBorders>
                    <w:top w:val="nil"/>
                    <w:left w:val="nil"/>
                    <w:bottom w:val="single" w:sz="4" w:space="0" w:color="auto"/>
                    <w:right w:val="single" w:sz="4" w:space="0" w:color="auto"/>
                  </w:tcBorders>
                  <w:vAlign w:val="center"/>
                  <w:hideMark/>
                </w:tcPr>
                <w:p w14:paraId="117F94AE"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8" w:space="0" w:color="auto"/>
                  </w:tcBorders>
                  <w:vAlign w:val="center"/>
                  <w:hideMark/>
                </w:tcPr>
                <w:p w14:paraId="66779C4B"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r>
            <w:tr w:rsidR="00E22E61" w:rsidRPr="00FD3DF5" w14:paraId="14EE9AC7" w14:textId="77777777" w:rsidTr="006E4617">
              <w:trPr>
                <w:trHeight w:val="2190"/>
              </w:trPr>
              <w:tc>
                <w:tcPr>
                  <w:tcW w:w="557" w:type="dxa"/>
                  <w:tcBorders>
                    <w:top w:val="nil"/>
                    <w:left w:val="single" w:sz="8" w:space="0" w:color="auto"/>
                    <w:bottom w:val="single" w:sz="4" w:space="0" w:color="auto"/>
                    <w:right w:val="single" w:sz="4" w:space="0" w:color="auto"/>
                  </w:tcBorders>
                  <w:vAlign w:val="bottom"/>
                  <w:hideMark/>
                </w:tcPr>
                <w:p w14:paraId="2F07955E" w14:textId="77777777" w:rsidR="00E22E61" w:rsidRPr="00FD3DF5" w:rsidRDefault="00E22E61" w:rsidP="00E22E61">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7.</w:t>
                  </w:r>
                </w:p>
              </w:tc>
              <w:tc>
                <w:tcPr>
                  <w:tcW w:w="1843" w:type="dxa"/>
                  <w:tcBorders>
                    <w:top w:val="nil"/>
                    <w:left w:val="nil"/>
                    <w:bottom w:val="single" w:sz="4" w:space="0" w:color="auto"/>
                    <w:right w:val="single" w:sz="4" w:space="0" w:color="auto"/>
                  </w:tcBorders>
                  <w:vAlign w:val="center"/>
                  <w:hideMark/>
                </w:tcPr>
                <w:p w14:paraId="50FA10B0" w14:textId="77777777" w:rsidR="00E22E61" w:rsidRPr="00FD3DF5" w:rsidRDefault="00E22E61" w:rsidP="00E22E61">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Возмещение части затрат на приобретение технологического обо-</w:t>
                  </w:r>
                  <w:proofErr w:type="spellStart"/>
                  <w:r w:rsidRPr="00FD3DF5">
                    <w:rPr>
                      <w:rFonts w:ascii="Times New Roman" w:hAnsi="Times New Roman"/>
                      <w:b/>
                      <w:bCs/>
                      <w:color w:val="000000"/>
                      <w:sz w:val="20"/>
                      <w:szCs w:val="20"/>
                      <w:lang w:eastAsia="en-US"/>
                    </w:rPr>
                    <w:t>рудования</w:t>
                  </w:r>
                  <w:proofErr w:type="spellEnd"/>
                  <w:r w:rsidRPr="00FD3DF5">
                    <w:rPr>
                      <w:rFonts w:ascii="Times New Roman" w:hAnsi="Times New Roman"/>
                      <w:b/>
                      <w:bCs/>
                      <w:color w:val="000000"/>
                      <w:sz w:val="20"/>
                      <w:szCs w:val="20"/>
                      <w:lang w:eastAsia="en-US"/>
                    </w:rPr>
                    <w:t xml:space="preserve"> для животноводства и птицеводства</w:t>
                  </w:r>
                </w:p>
              </w:tc>
              <w:tc>
                <w:tcPr>
                  <w:tcW w:w="2268" w:type="dxa"/>
                  <w:tcBorders>
                    <w:top w:val="nil"/>
                    <w:left w:val="nil"/>
                    <w:bottom w:val="single" w:sz="4" w:space="0" w:color="auto"/>
                    <w:right w:val="single" w:sz="4" w:space="0" w:color="auto"/>
                  </w:tcBorders>
                  <w:vAlign w:val="center"/>
                  <w:hideMark/>
                </w:tcPr>
                <w:p w14:paraId="245F0C1A"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 xml:space="preserve">20 % от фактически понесенных затрат на </w:t>
                  </w:r>
                  <w:r w:rsidRPr="00FD3DF5">
                    <w:rPr>
                      <w:rFonts w:ascii="Times New Roman" w:hAnsi="Times New Roman"/>
                      <w:color w:val="000000"/>
                      <w:sz w:val="20"/>
                      <w:szCs w:val="20"/>
                      <w:lang w:eastAsia="en-US"/>
                    </w:rPr>
                    <w:br/>
                    <w:t>приобретение, но не более 80 000 рублей</w:t>
                  </w:r>
                </w:p>
              </w:tc>
              <w:tc>
                <w:tcPr>
                  <w:tcW w:w="2693" w:type="dxa"/>
                  <w:tcBorders>
                    <w:top w:val="nil"/>
                    <w:left w:val="nil"/>
                    <w:bottom w:val="single" w:sz="4" w:space="0" w:color="auto"/>
                    <w:right w:val="single" w:sz="4" w:space="0" w:color="auto"/>
                  </w:tcBorders>
                  <w:vAlign w:val="center"/>
                  <w:hideMark/>
                </w:tcPr>
                <w:p w14:paraId="6D6004F4"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8" w:space="0" w:color="auto"/>
                  </w:tcBorders>
                  <w:vAlign w:val="center"/>
                  <w:hideMark/>
                </w:tcPr>
                <w:p w14:paraId="17AAF7BC"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r>
            <w:tr w:rsidR="00E22E61" w:rsidRPr="00FD3DF5" w14:paraId="45BF1115" w14:textId="77777777" w:rsidTr="006E4617">
              <w:trPr>
                <w:trHeight w:val="1320"/>
              </w:trPr>
              <w:tc>
                <w:tcPr>
                  <w:tcW w:w="557" w:type="dxa"/>
                  <w:tcBorders>
                    <w:top w:val="nil"/>
                    <w:left w:val="single" w:sz="8" w:space="0" w:color="auto"/>
                    <w:bottom w:val="single" w:sz="8" w:space="0" w:color="auto"/>
                    <w:right w:val="single" w:sz="4" w:space="0" w:color="auto"/>
                  </w:tcBorders>
                  <w:vAlign w:val="bottom"/>
                  <w:hideMark/>
                </w:tcPr>
                <w:p w14:paraId="20B46F9B" w14:textId="77777777" w:rsidR="00E22E61" w:rsidRPr="00FD3DF5" w:rsidRDefault="00E22E61" w:rsidP="00E22E61">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8.</w:t>
                  </w:r>
                </w:p>
              </w:tc>
              <w:tc>
                <w:tcPr>
                  <w:tcW w:w="1843" w:type="dxa"/>
                  <w:tcBorders>
                    <w:top w:val="nil"/>
                    <w:left w:val="nil"/>
                    <w:bottom w:val="single" w:sz="8" w:space="0" w:color="auto"/>
                    <w:right w:val="single" w:sz="4" w:space="0" w:color="auto"/>
                  </w:tcBorders>
                  <w:vAlign w:val="center"/>
                  <w:hideMark/>
                </w:tcPr>
                <w:p w14:paraId="452A4056" w14:textId="77777777" w:rsidR="00E22E61" w:rsidRPr="00FD3DF5" w:rsidRDefault="00E22E61" w:rsidP="00E22E61">
                  <w:pPr>
                    <w:widowControl/>
                    <w:autoSpaceDE/>
                    <w:adjustRightInd/>
                    <w:spacing w:line="276" w:lineRule="auto"/>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 xml:space="preserve">Возмещение части затрат по наращиванию поголовья коров </w:t>
                  </w:r>
                </w:p>
              </w:tc>
              <w:tc>
                <w:tcPr>
                  <w:tcW w:w="2268" w:type="dxa"/>
                  <w:tcBorders>
                    <w:top w:val="nil"/>
                    <w:left w:val="nil"/>
                    <w:bottom w:val="single" w:sz="8" w:space="0" w:color="auto"/>
                    <w:right w:val="single" w:sz="4" w:space="0" w:color="auto"/>
                  </w:tcBorders>
                  <w:vAlign w:val="center"/>
                  <w:hideMark/>
                </w:tcPr>
                <w:p w14:paraId="00F2F179" w14:textId="77777777" w:rsidR="00E22E61" w:rsidRPr="00FD3DF5" w:rsidRDefault="00E22E61" w:rsidP="00E22E61">
                  <w:pPr>
                    <w:widowControl/>
                    <w:autoSpaceDE/>
                    <w:adjustRightInd/>
                    <w:spacing w:line="276" w:lineRule="auto"/>
                    <w:rPr>
                      <w:rFonts w:ascii="Times New Roman" w:hAnsi="Times New Roman"/>
                      <w:color w:val="000000"/>
                      <w:sz w:val="20"/>
                      <w:szCs w:val="20"/>
                      <w:lang w:eastAsia="en-US"/>
                    </w:rPr>
                  </w:pPr>
                  <w:r w:rsidRPr="00FD3DF5">
                    <w:rPr>
                      <w:rFonts w:ascii="Times New Roman" w:hAnsi="Times New Roman"/>
                      <w:color w:val="000000"/>
                      <w:sz w:val="20"/>
                      <w:szCs w:val="20"/>
                      <w:lang w:eastAsia="en-US"/>
                    </w:rPr>
                    <w:t>50 000 рублей на одну голову, но не более чем за две головы в финансовом  году</w:t>
                  </w:r>
                </w:p>
              </w:tc>
              <w:tc>
                <w:tcPr>
                  <w:tcW w:w="2693" w:type="dxa"/>
                  <w:tcBorders>
                    <w:top w:val="nil"/>
                    <w:left w:val="nil"/>
                    <w:bottom w:val="single" w:sz="4" w:space="0" w:color="auto"/>
                    <w:right w:val="single" w:sz="4" w:space="0" w:color="auto"/>
                  </w:tcBorders>
                  <w:vAlign w:val="center"/>
                  <w:hideMark/>
                </w:tcPr>
                <w:p w14:paraId="0326545A"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c>
                <w:tcPr>
                  <w:tcW w:w="2410" w:type="dxa"/>
                  <w:tcBorders>
                    <w:top w:val="nil"/>
                    <w:left w:val="nil"/>
                    <w:bottom w:val="single" w:sz="4" w:space="0" w:color="auto"/>
                    <w:right w:val="single" w:sz="8" w:space="0" w:color="auto"/>
                  </w:tcBorders>
                  <w:vAlign w:val="center"/>
                  <w:hideMark/>
                </w:tcPr>
                <w:p w14:paraId="707EA64F" w14:textId="77777777" w:rsidR="00E22E61" w:rsidRPr="00FD3DF5" w:rsidRDefault="00E22E61" w:rsidP="00E22E61">
                  <w:pPr>
                    <w:widowControl/>
                    <w:autoSpaceDE/>
                    <w:adjustRightInd/>
                    <w:spacing w:line="276" w:lineRule="auto"/>
                    <w:jc w:val="center"/>
                    <w:rPr>
                      <w:rFonts w:ascii="Times New Roman" w:hAnsi="Times New Roman"/>
                      <w:b/>
                      <w:bCs/>
                      <w:color w:val="000000"/>
                      <w:sz w:val="20"/>
                      <w:szCs w:val="20"/>
                      <w:lang w:eastAsia="en-US"/>
                    </w:rPr>
                  </w:pPr>
                  <w:r w:rsidRPr="00FD3DF5">
                    <w:rPr>
                      <w:rFonts w:ascii="Times New Roman" w:hAnsi="Times New Roman"/>
                      <w:b/>
                      <w:bCs/>
                      <w:color w:val="000000"/>
                      <w:sz w:val="20"/>
                      <w:szCs w:val="20"/>
                      <w:lang w:eastAsia="en-US"/>
                    </w:rPr>
                    <w:t>нет</w:t>
                  </w:r>
                </w:p>
              </w:tc>
            </w:tr>
          </w:tbl>
          <w:p w14:paraId="4DFF1ED5" w14:textId="77777777" w:rsidR="00FD3DF5" w:rsidRPr="00FD3DF5" w:rsidRDefault="00FD3DF5" w:rsidP="00FD3DF5">
            <w:pPr>
              <w:widowControl/>
              <w:autoSpaceDE/>
              <w:autoSpaceDN/>
              <w:adjustRightInd/>
              <w:spacing w:line="276" w:lineRule="auto"/>
              <w:rPr>
                <w:rFonts w:ascii="Calibri" w:eastAsia="Calibri" w:hAnsi="Calibri"/>
                <w:sz w:val="22"/>
                <w:szCs w:val="22"/>
                <w:lang w:eastAsia="en-US"/>
              </w:rPr>
            </w:pPr>
          </w:p>
        </w:tc>
      </w:tr>
    </w:tbl>
    <w:p w14:paraId="553B7316" w14:textId="77777777" w:rsidR="000E402A" w:rsidRPr="000E402A" w:rsidRDefault="000E402A" w:rsidP="000E402A">
      <w:pPr>
        <w:ind w:firstLine="709"/>
        <w:jc w:val="both"/>
        <w:outlineLvl w:val="1"/>
        <w:rPr>
          <w:rFonts w:ascii="Times New Roman" w:hAnsi="Times New Roman"/>
          <w:sz w:val="20"/>
          <w:szCs w:val="20"/>
        </w:rPr>
      </w:pPr>
      <w:r w:rsidRPr="000E402A">
        <w:rPr>
          <w:rFonts w:ascii="Times New Roman" w:hAnsi="Times New Roman"/>
          <w:sz w:val="20"/>
          <w:szCs w:val="20"/>
        </w:rPr>
        <w:lastRenderedPageBreak/>
        <w:t>«*Указанный размер субсидии применяется к затратам, понесенным с 1 января 2022 г.».</w:t>
      </w:r>
    </w:p>
    <w:p w14:paraId="167BC6FF" w14:textId="77777777" w:rsidR="00C14460" w:rsidRPr="00A17519" w:rsidRDefault="00C14460" w:rsidP="00C14460">
      <w:pPr>
        <w:pStyle w:val="ConsPlusNormal"/>
        <w:ind w:firstLine="851"/>
        <w:jc w:val="both"/>
        <w:rPr>
          <w:rFonts w:ascii="Times New Roman" w:hAnsi="Times New Roman" w:cs="Times New Roman"/>
          <w:sz w:val="28"/>
          <w:szCs w:val="28"/>
        </w:rPr>
      </w:pPr>
    </w:p>
    <w:tbl>
      <w:tblPr>
        <w:tblW w:w="9576" w:type="dxa"/>
        <w:tblInd w:w="62" w:type="dxa"/>
        <w:tblLayout w:type="fixed"/>
        <w:tblCellMar>
          <w:top w:w="75" w:type="dxa"/>
          <w:left w:w="0" w:type="dxa"/>
          <w:bottom w:w="75" w:type="dxa"/>
          <w:right w:w="0" w:type="dxa"/>
        </w:tblCellMar>
        <w:tblLook w:val="0000" w:firstRow="0" w:lastRow="0" w:firstColumn="0" w:lastColumn="0" w:noHBand="0" w:noVBand="0"/>
      </w:tblPr>
      <w:tblGrid>
        <w:gridCol w:w="2201"/>
        <w:gridCol w:w="1276"/>
        <w:gridCol w:w="2693"/>
        <w:gridCol w:w="1649"/>
        <w:gridCol w:w="1757"/>
      </w:tblGrid>
      <w:tr w:rsidR="00C14460" w:rsidRPr="00A17519" w14:paraId="4D32C782" w14:textId="77777777" w:rsidTr="00CB4B7A">
        <w:tc>
          <w:tcPr>
            <w:tcW w:w="95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8DD50B" w14:textId="77777777" w:rsidR="00C14460" w:rsidRPr="00A17519" w:rsidRDefault="00C3718A" w:rsidP="00CB4B7A">
            <w:pPr>
              <w:pStyle w:val="ConsPlusNormal"/>
              <w:jc w:val="center"/>
              <w:rPr>
                <w:rFonts w:ascii="Times New Roman" w:hAnsi="Times New Roman" w:cs="Times New Roman"/>
                <w:sz w:val="28"/>
                <w:szCs w:val="28"/>
              </w:rPr>
            </w:pPr>
            <w:bookmarkStart w:id="8" w:name="Par321"/>
            <w:bookmarkEnd w:id="8"/>
            <w:r>
              <w:rPr>
                <w:rFonts w:ascii="Times New Roman" w:hAnsi="Times New Roman" w:cs="Times New Roman"/>
                <w:sz w:val="28"/>
                <w:szCs w:val="28"/>
              </w:rPr>
              <w:t>Управление сельского хозяйства администрации муниц</w:t>
            </w:r>
            <w:r w:rsidR="00F04FBA">
              <w:rPr>
                <w:rFonts w:ascii="Times New Roman" w:hAnsi="Times New Roman" w:cs="Times New Roman"/>
                <w:sz w:val="28"/>
                <w:szCs w:val="28"/>
              </w:rPr>
              <w:t>ипального образования Белоглинский</w:t>
            </w:r>
            <w:r>
              <w:rPr>
                <w:rFonts w:ascii="Times New Roman" w:hAnsi="Times New Roman" w:cs="Times New Roman"/>
                <w:sz w:val="28"/>
                <w:szCs w:val="28"/>
              </w:rPr>
              <w:t xml:space="preserve"> район</w:t>
            </w:r>
          </w:p>
        </w:tc>
      </w:tr>
      <w:tr w:rsidR="00C14460" w:rsidRPr="00A17519" w14:paraId="624128F0" w14:textId="77777777" w:rsidTr="00CA26C9">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1CAF21" w14:textId="77777777" w:rsidR="00CB4B7A" w:rsidRPr="00A17519" w:rsidRDefault="00CA26C9" w:rsidP="00C3718A">
            <w:pPr>
              <w:pStyle w:val="ConsPlusNormal"/>
              <w:rPr>
                <w:rFonts w:ascii="Times New Roman" w:hAnsi="Times New Roman" w:cs="Times New Roman"/>
                <w:sz w:val="28"/>
                <w:szCs w:val="28"/>
              </w:rPr>
            </w:pPr>
            <w:r>
              <w:rPr>
                <w:rFonts w:ascii="Times New Roman" w:hAnsi="Times New Roman" w:cs="Times New Roman"/>
                <w:sz w:val="28"/>
                <w:szCs w:val="28"/>
              </w:rPr>
              <w:t>Предоставление субсидий</w:t>
            </w:r>
            <w:r w:rsidRPr="009902BF">
              <w:rPr>
                <w:rFonts w:ascii="Times New Roman" w:hAnsi="Times New Roman" w:cs="Times New Roman"/>
                <w:sz w:val="28"/>
                <w:szCs w:val="28"/>
                <w:u w:val="single"/>
              </w:rPr>
              <w:t xml:space="preserve"> </w:t>
            </w:r>
            <w:r w:rsidRPr="000B5DE6">
              <w:rPr>
                <w:rFonts w:ascii="Times New Roman" w:hAnsi="Times New Roman" w:cs="Times New Roman"/>
                <w:sz w:val="28"/>
                <w:szCs w:val="28"/>
              </w:rPr>
              <w:lastRenderedPageBreak/>
              <w:t>гражданам, ведущим личное подсобное хозяйство,   крестьянским   (фермерским)   хозяйствам,</w:t>
            </w:r>
            <w:r w:rsidRPr="000B5DE6">
              <w:rPr>
                <w:rFonts w:ascii="Times New Roman" w:hAnsi="Times New Roman" w:cs="Times New Roman"/>
                <w:sz w:val="28"/>
                <w:szCs w:val="28"/>
                <w:lang w:val="en-US"/>
              </w:rPr>
              <w:t> </w:t>
            </w:r>
            <w:r w:rsidRPr="000B5DE6">
              <w:rPr>
                <w:rFonts w:ascii="Times New Roman" w:hAnsi="Times New Roman" w:cs="Times New Roman"/>
                <w:sz w:val="28"/>
                <w:szCs w:val="28"/>
              </w:rPr>
              <w:t xml:space="preserve"> индивидуальным предпринимателям,</w:t>
            </w:r>
            <w:r w:rsidRPr="000B5DE6">
              <w:rPr>
                <w:rFonts w:ascii="Times New Roman" w:hAnsi="Times New Roman" w:cs="Times New Roman"/>
                <w:sz w:val="28"/>
                <w:szCs w:val="28"/>
                <w:lang w:val="en-US"/>
              </w:rPr>
              <w:t> </w:t>
            </w:r>
            <w:r w:rsidRPr="000B5DE6">
              <w:rPr>
                <w:rFonts w:ascii="Times New Roman" w:hAnsi="Times New Roman" w:cs="Times New Roman"/>
                <w:sz w:val="28"/>
                <w:szCs w:val="28"/>
              </w:rPr>
              <w:t xml:space="preserve">осуществляющим деятельность в области сельскохозяйственного </w:t>
            </w:r>
            <w:r w:rsidRPr="00CA26C9">
              <w:rPr>
                <w:rFonts w:ascii="Times New Roman" w:hAnsi="Times New Roman" w:cs="Times New Roman"/>
                <w:sz w:val="28"/>
                <w:szCs w:val="28"/>
              </w:rPr>
              <w:t>производства</w:t>
            </w:r>
            <w:r w:rsidR="00C05F29" w:rsidRPr="00CA26C9">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7743DA" w14:textId="77777777" w:rsidR="00C14460" w:rsidRPr="00A17519" w:rsidRDefault="00CA26C9" w:rsidP="00CA26C9">
            <w:pPr>
              <w:pStyle w:val="ConsPlusNormal"/>
              <w:rPr>
                <w:rFonts w:ascii="Times New Roman" w:hAnsi="Times New Roman" w:cs="Times New Roman"/>
                <w:sz w:val="28"/>
                <w:szCs w:val="28"/>
              </w:rPr>
            </w:pPr>
            <w:r>
              <w:rPr>
                <w:rFonts w:ascii="Times New Roman" w:hAnsi="Times New Roman" w:cs="Times New Roman"/>
                <w:sz w:val="28"/>
                <w:szCs w:val="28"/>
              </w:rPr>
              <w:lastRenderedPageBreak/>
              <w:t>новая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72EB3F" w14:textId="77777777" w:rsidR="00C14460" w:rsidRPr="00CA26C9" w:rsidRDefault="00CA26C9" w:rsidP="00CA26C9">
            <w:pPr>
              <w:pStyle w:val="ConsPlusNormal"/>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CA26C9">
              <w:rPr>
                <w:rFonts w:ascii="Times New Roman" w:hAnsi="Times New Roman" w:cs="Times New Roman"/>
                <w:sz w:val="28"/>
                <w:szCs w:val="28"/>
              </w:rPr>
              <w:t>порядк</w:t>
            </w:r>
            <w:r>
              <w:rPr>
                <w:rFonts w:ascii="Times New Roman" w:hAnsi="Times New Roman" w:cs="Times New Roman"/>
                <w:sz w:val="28"/>
                <w:szCs w:val="28"/>
              </w:rPr>
              <w:t>ом</w:t>
            </w:r>
            <w:r w:rsidRPr="00CA26C9">
              <w:rPr>
                <w:rFonts w:ascii="Times New Roman" w:hAnsi="Times New Roman" w:cs="Times New Roman"/>
                <w:sz w:val="28"/>
                <w:szCs w:val="28"/>
              </w:rPr>
              <w:t xml:space="preserve"> </w:t>
            </w:r>
            <w:r w:rsidRPr="00CA26C9">
              <w:rPr>
                <w:rFonts w:ascii="Times New Roman" w:hAnsi="Times New Roman" w:cs="Times New Roman"/>
                <w:sz w:val="28"/>
                <w:szCs w:val="28"/>
              </w:rPr>
              <w:lastRenderedPageBreak/>
              <w:t>предоставления субсидий гражданам, ведущим личное подсобное хозяйство,   крестьянским   (фермерским)   хозяйствам,</w:t>
            </w:r>
            <w:r w:rsidRPr="00CA26C9">
              <w:rPr>
                <w:rFonts w:ascii="Times New Roman" w:hAnsi="Times New Roman" w:cs="Times New Roman"/>
                <w:sz w:val="28"/>
                <w:szCs w:val="28"/>
                <w:lang w:val="en-US"/>
              </w:rPr>
              <w:t> </w:t>
            </w:r>
            <w:r w:rsidRPr="00CA26C9">
              <w:rPr>
                <w:rFonts w:ascii="Times New Roman" w:hAnsi="Times New Roman" w:cs="Times New Roman"/>
                <w:sz w:val="28"/>
                <w:szCs w:val="28"/>
              </w:rPr>
              <w:t xml:space="preserve"> индивидуальным предпринимателям,</w:t>
            </w:r>
            <w:r w:rsidRPr="00CA26C9">
              <w:rPr>
                <w:rFonts w:ascii="Times New Roman" w:hAnsi="Times New Roman" w:cs="Times New Roman"/>
                <w:sz w:val="28"/>
                <w:szCs w:val="28"/>
                <w:lang w:val="en-US"/>
              </w:rPr>
              <w:t> </w:t>
            </w:r>
            <w:r w:rsidRPr="00CA26C9">
              <w:rPr>
                <w:rFonts w:ascii="Times New Roman" w:hAnsi="Times New Roman" w:cs="Times New Roman"/>
                <w:sz w:val="28"/>
                <w:szCs w:val="28"/>
              </w:rPr>
              <w:t>осуществляющим деятельность в области сельскохозяйственного производства на территории муниципального обра</w:t>
            </w:r>
            <w:r w:rsidR="00F04FBA">
              <w:rPr>
                <w:rFonts w:ascii="Times New Roman" w:hAnsi="Times New Roman" w:cs="Times New Roman"/>
                <w:sz w:val="28"/>
                <w:szCs w:val="28"/>
              </w:rPr>
              <w:t>зования Белоглинский</w:t>
            </w:r>
            <w:r w:rsidRPr="00CA26C9">
              <w:rPr>
                <w:rFonts w:ascii="Times New Roman" w:hAnsi="Times New Roman" w:cs="Times New Roman"/>
                <w:sz w:val="28"/>
                <w:szCs w:val="28"/>
              </w:rPr>
              <w:t xml:space="preserve"> район</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B79CAF" w14:textId="77777777" w:rsidR="00C14460" w:rsidRPr="00A17519" w:rsidRDefault="00CA26C9" w:rsidP="00CB4B7A">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Изменение численности </w:t>
            </w:r>
            <w:r>
              <w:rPr>
                <w:rFonts w:ascii="Times New Roman" w:hAnsi="Times New Roman" w:cs="Times New Roman"/>
                <w:sz w:val="28"/>
                <w:szCs w:val="28"/>
              </w:rPr>
              <w:lastRenderedPageBreak/>
              <w:t>сотрудников не предусмотрено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02ECBF" w14:textId="77777777" w:rsidR="00C14460" w:rsidRPr="00A17519" w:rsidRDefault="00CB4B7A" w:rsidP="00CB4B7A">
            <w:pPr>
              <w:pStyle w:val="ConsPlusNormal"/>
              <w:rPr>
                <w:rFonts w:ascii="Times New Roman" w:hAnsi="Times New Roman" w:cs="Times New Roman"/>
                <w:sz w:val="28"/>
                <w:szCs w:val="28"/>
              </w:rPr>
            </w:pPr>
            <w:r>
              <w:rPr>
                <w:rFonts w:ascii="Times New Roman" w:hAnsi="Times New Roman" w:cs="Times New Roman"/>
                <w:sz w:val="28"/>
                <w:szCs w:val="28"/>
              </w:rPr>
              <w:lastRenderedPageBreak/>
              <w:t>отсутствует</w:t>
            </w:r>
          </w:p>
        </w:tc>
      </w:tr>
    </w:tbl>
    <w:p w14:paraId="78CC58F3" w14:textId="77777777" w:rsidR="00C14460" w:rsidRPr="00A17519" w:rsidRDefault="00C14460" w:rsidP="00C14460">
      <w:pPr>
        <w:pStyle w:val="ConsPlusNormal"/>
        <w:ind w:firstLine="851"/>
        <w:jc w:val="both"/>
        <w:rPr>
          <w:rFonts w:ascii="Times New Roman" w:hAnsi="Times New Roman" w:cs="Times New Roman"/>
          <w:sz w:val="28"/>
          <w:szCs w:val="28"/>
        </w:rPr>
      </w:pPr>
    </w:p>
    <w:tbl>
      <w:tblPr>
        <w:tblW w:w="101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1"/>
        <w:gridCol w:w="421"/>
        <w:gridCol w:w="422"/>
        <w:gridCol w:w="420"/>
        <w:gridCol w:w="140"/>
        <w:gridCol w:w="420"/>
        <w:gridCol w:w="280"/>
        <w:gridCol w:w="140"/>
        <w:gridCol w:w="280"/>
        <w:gridCol w:w="292"/>
        <w:gridCol w:w="268"/>
        <w:gridCol w:w="560"/>
        <w:gridCol w:w="140"/>
        <w:gridCol w:w="1120"/>
        <w:gridCol w:w="323"/>
        <w:gridCol w:w="237"/>
        <w:gridCol w:w="280"/>
        <w:gridCol w:w="49"/>
        <w:gridCol w:w="1071"/>
        <w:gridCol w:w="489"/>
        <w:gridCol w:w="71"/>
        <w:gridCol w:w="1203"/>
        <w:gridCol w:w="56"/>
        <w:gridCol w:w="185"/>
      </w:tblGrid>
      <w:tr w:rsidR="006E4617" w:rsidRPr="006E4617" w14:paraId="2CF3348E" w14:textId="77777777" w:rsidTr="00B66691">
        <w:trPr>
          <w:gridAfter w:val="1"/>
          <w:wAfter w:w="185" w:type="dxa"/>
        </w:trPr>
        <w:tc>
          <w:tcPr>
            <w:tcW w:w="9943" w:type="dxa"/>
            <w:gridSpan w:val="23"/>
            <w:tcBorders>
              <w:top w:val="nil"/>
              <w:left w:val="nil"/>
              <w:bottom w:val="nil"/>
              <w:right w:val="nil"/>
            </w:tcBorders>
            <w:hideMark/>
          </w:tcPr>
          <w:p w14:paraId="527D5358" w14:textId="77777777" w:rsidR="006E4617" w:rsidRPr="006E4617" w:rsidRDefault="006E4617" w:rsidP="006E4617">
            <w:pPr>
              <w:spacing w:line="254" w:lineRule="auto"/>
              <w:jc w:val="both"/>
              <w:rPr>
                <w:rFonts w:ascii="Times New Roman" w:hAnsi="Times New Roman"/>
                <w:sz w:val="28"/>
                <w:szCs w:val="28"/>
                <w:lang w:eastAsia="en-US"/>
              </w:rPr>
            </w:pPr>
            <w:bookmarkStart w:id="9" w:name="Par364"/>
            <w:bookmarkEnd w:id="9"/>
            <w:r w:rsidRPr="006E4617">
              <w:rPr>
                <w:rFonts w:ascii="Times New Roman" w:hAnsi="Times New Roman"/>
                <w:sz w:val="28"/>
                <w:szCs w:val="28"/>
                <w:lang w:eastAsia="en-US"/>
              </w:rPr>
              <w:t>3.10. Оценка затрат на проведение мониторинга достижения целей предлагаемого</w:t>
            </w:r>
          </w:p>
        </w:tc>
      </w:tr>
      <w:tr w:rsidR="006E4617" w:rsidRPr="006E4617" w14:paraId="489391C8" w14:textId="77777777" w:rsidTr="00B66691">
        <w:trPr>
          <w:gridAfter w:val="1"/>
          <w:wAfter w:w="185" w:type="dxa"/>
        </w:trPr>
        <w:tc>
          <w:tcPr>
            <w:tcW w:w="3784" w:type="dxa"/>
            <w:gridSpan w:val="9"/>
            <w:tcBorders>
              <w:top w:val="nil"/>
              <w:left w:val="nil"/>
              <w:bottom w:val="nil"/>
              <w:right w:val="nil"/>
            </w:tcBorders>
            <w:hideMark/>
          </w:tcPr>
          <w:p w14:paraId="09340069"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правового регулирования:</w:t>
            </w:r>
          </w:p>
        </w:tc>
        <w:tc>
          <w:tcPr>
            <w:tcW w:w="6159" w:type="dxa"/>
            <w:gridSpan w:val="14"/>
            <w:tcBorders>
              <w:top w:val="nil"/>
              <w:left w:val="nil"/>
              <w:bottom w:val="single" w:sz="4" w:space="0" w:color="auto"/>
              <w:right w:val="nil"/>
            </w:tcBorders>
            <w:hideMark/>
          </w:tcPr>
          <w:p w14:paraId="2B0060F0"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отсутствует</w:t>
            </w:r>
          </w:p>
        </w:tc>
      </w:tr>
      <w:tr w:rsidR="006E4617" w:rsidRPr="006E4617" w14:paraId="00D38430" w14:textId="77777777" w:rsidTr="00B66691">
        <w:trPr>
          <w:gridAfter w:val="1"/>
          <w:wAfter w:w="185" w:type="dxa"/>
        </w:trPr>
        <w:tc>
          <w:tcPr>
            <w:tcW w:w="3784" w:type="dxa"/>
            <w:gridSpan w:val="9"/>
            <w:tcBorders>
              <w:top w:val="nil"/>
              <w:left w:val="nil"/>
              <w:bottom w:val="nil"/>
              <w:right w:val="nil"/>
            </w:tcBorders>
          </w:tcPr>
          <w:p w14:paraId="604C8124" w14:textId="77777777" w:rsidR="006E4617" w:rsidRPr="006E4617" w:rsidRDefault="006E4617" w:rsidP="006E4617">
            <w:pPr>
              <w:spacing w:line="254" w:lineRule="auto"/>
              <w:jc w:val="both"/>
              <w:rPr>
                <w:rFonts w:ascii="Times New Roman" w:hAnsi="Times New Roman"/>
                <w:sz w:val="28"/>
                <w:szCs w:val="28"/>
                <w:lang w:eastAsia="en-US"/>
              </w:rPr>
            </w:pPr>
          </w:p>
        </w:tc>
        <w:tc>
          <w:tcPr>
            <w:tcW w:w="6159" w:type="dxa"/>
            <w:gridSpan w:val="14"/>
            <w:tcBorders>
              <w:top w:val="nil"/>
              <w:left w:val="nil"/>
              <w:bottom w:val="nil"/>
              <w:right w:val="nil"/>
            </w:tcBorders>
            <w:hideMark/>
          </w:tcPr>
          <w:p w14:paraId="720339F6"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(место для текстового описания)</w:t>
            </w:r>
          </w:p>
        </w:tc>
      </w:tr>
      <w:tr w:rsidR="006E4617" w:rsidRPr="006E4617" w14:paraId="2F49E05F" w14:textId="77777777" w:rsidTr="00B66691">
        <w:trPr>
          <w:gridAfter w:val="1"/>
          <w:wAfter w:w="185" w:type="dxa"/>
        </w:trPr>
        <w:tc>
          <w:tcPr>
            <w:tcW w:w="9943" w:type="dxa"/>
            <w:gridSpan w:val="23"/>
            <w:tcBorders>
              <w:top w:val="nil"/>
              <w:left w:val="nil"/>
              <w:bottom w:val="nil"/>
              <w:right w:val="nil"/>
            </w:tcBorders>
            <w:hideMark/>
          </w:tcPr>
          <w:p w14:paraId="4D82D59E"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4. Качественная характеристика и оценка численности потенциальных адресатов предлагаемого правового регулирования (их групп):</w:t>
            </w:r>
          </w:p>
        </w:tc>
      </w:tr>
      <w:tr w:rsidR="006E4617" w:rsidRPr="006E4617" w14:paraId="2E068FAE" w14:textId="77777777" w:rsidTr="00B66691">
        <w:trPr>
          <w:gridAfter w:val="1"/>
          <w:wAfter w:w="185" w:type="dxa"/>
        </w:trPr>
        <w:tc>
          <w:tcPr>
            <w:tcW w:w="9943" w:type="dxa"/>
            <w:gridSpan w:val="23"/>
            <w:tcBorders>
              <w:top w:val="nil"/>
              <w:left w:val="nil"/>
              <w:bottom w:val="nil"/>
              <w:right w:val="nil"/>
            </w:tcBorders>
          </w:tcPr>
          <w:tbl>
            <w:tblPr>
              <w:tblStyle w:val="11"/>
              <w:tblW w:w="9528" w:type="dxa"/>
              <w:tblLayout w:type="fixed"/>
              <w:tblLook w:val="04A0" w:firstRow="1" w:lastRow="0" w:firstColumn="1" w:lastColumn="0" w:noHBand="0" w:noVBand="1"/>
            </w:tblPr>
            <w:tblGrid>
              <w:gridCol w:w="4567"/>
              <w:gridCol w:w="2268"/>
              <w:gridCol w:w="2693"/>
            </w:tblGrid>
            <w:tr w:rsidR="006E4617" w:rsidRPr="006E4617" w14:paraId="16DF0CC8" w14:textId="77777777">
              <w:tc>
                <w:tcPr>
                  <w:tcW w:w="4568" w:type="dxa"/>
                  <w:tcBorders>
                    <w:top w:val="single" w:sz="4" w:space="0" w:color="auto"/>
                    <w:left w:val="single" w:sz="4" w:space="0" w:color="auto"/>
                    <w:bottom w:val="single" w:sz="4" w:space="0" w:color="auto"/>
                    <w:right w:val="single" w:sz="4" w:space="0" w:color="auto"/>
                  </w:tcBorders>
                  <w:hideMark/>
                </w:tcPr>
                <w:p w14:paraId="403176E0" w14:textId="77777777" w:rsidR="006E4617" w:rsidRPr="006E4617" w:rsidRDefault="006E4617" w:rsidP="006E4617">
                  <w:pPr>
                    <w:spacing w:line="254" w:lineRule="auto"/>
                    <w:jc w:val="center"/>
                    <w:rPr>
                      <w:rFonts w:ascii="Times New Roman" w:hAnsi="Times New Roman"/>
                      <w:sz w:val="28"/>
                      <w:szCs w:val="28"/>
                    </w:rPr>
                  </w:pPr>
                  <w:bookmarkStart w:id="10" w:name="sub_100041"/>
                  <w:r w:rsidRPr="006E4617">
                    <w:rPr>
                      <w:rFonts w:ascii="Times New Roman" w:hAnsi="Times New Roman"/>
                      <w:sz w:val="28"/>
                      <w:szCs w:val="28"/>
                    </w:rPr>
                    <w:t>4.1. Группы потенциальных адресатов предлагаемого правового регулирования (краткое описание их качественных характеристик)</w:t>
                  </w:r>
                  <w:bookmarkEnd w:id="10"/>
                </w:p>
              </w:tc>
              <w:tc>
                <w:tcPr>
                  <w:tcW w:w="2268" w:type="dxa"/>
                  <w:tcBorders>
                    <w:top w:val="single" w:sz="4" w:space="0" w:color="auto"/>
                    <w:left w:val="single" w:sz="4" w:space="0" w:color="auto"/>
                    <w:bottom w:val="single" w:sz="4" w:space="0" w:color="auto"/>
                    <w:right w:val="single" w:sz="4" w:space="0" w:color="auto"/>
                  </w:tcBorders>
                  <w:hideMark/>
                </w:tcPr>
                <w:p w14:paraId="44AA4B76" w14:textId="77777777" w:rsidR="006E4617" w:rsidRPr="006E4617" w:rsidRDefault="006E4617" w:rsidP="006E4617">
                  <w:pPr>
                    <w:spacing w:line="254" w:lineRule="auto"/>
                    <w:jc w:val="both"/>
                    <w:rPr>
                      <w:rFonts w:ascii="Times New Roman" w:hAnsi="Times New Roman"/>
                      <w:sz w:val="28"/>
                      <w:szCs w:val="28"/>
                    </w:rPr>
                  </w:pPr>
                  <w:r w:rsidRPr="006E4617">
                    <w:rPr>
                      <w:rFonts w:ascii="Times New Roman" w:hAnsi="Times New Roman"/>
                      <w:sz w:val="28"/>
                      <w:szCs w:val="28"/>
                    </w:rPr>
                    <w:t>4.2. Количество участников группы</w:t>
                  </w:r>
                </w:p>
              </w:tc>
              <w:tc>
                <w:tcPr>
                  <w:tcW w:w="2693" w:type="dxa"/>
                  <w:tcBorders>
                    <w:top w:val="single" w:sz="4" w:space="0" w:color="auto"/>
                    <w:left w:val="single" w:sz="4" w:space="0" w:color="auto"/>
                    <w:bottom w:val="single" w:sz="4" w:space="0" w:color="auto"/>
                    <w:right w:val="single" w:sz="4" w:space="0" w:color="auto"/>
                  </w:tcBorders>
                  <w:hideMark/>
                </w:tcPr>
                <w:p w14:paraId="541DD0C6" w14:textId="77777777" w:rsidR="006E4617" w:rsidRPr="006E4617" w:rsidRDefault="006E4617" w:rsidP="006E4617">
                  <w:pPr>
                    <w:spacing w:line="254" w:lineRule="auto"/>
                    <w:jc w:val="both"/>
                    <w:rPr>
                      <w:rFonts w:ascii="Times New Roman" w:hAnsi="Times New Roman"/>
                      <w:sz w:val="28"/>
                      <w:szCs w:val="28"/>
                    </w:rPr>
                  </w:pPr>
                  <w:r w:rsidRPr="006E4617">
                    <w:rPr>
                      <w:rFonts w:ascii="Times New Roman" w:hAnsi="Times New Roman"/>
                      <w:sz w:val="28"/>
                      <w:szCs w:val="28"/>
                    </w:rPr>
                    <w:t>4.3. Источники данных</w:t>
                  </w:r>
                </w:p>
              </w:tc>
            </w:tr>
            <w:tr w:rsidR="006E4617" w:rsidRPr="006E4617" w14:paraId="1F2814D2" w14:textId="77777777">
              <w:tc>
                <w:tcPr>
                  <w:tcW w:w="4568" w:type="dxa"/>
                  <w:tcBorders>
                    <w:top w:val="single" w:sz="4" w:space="0" w:color="auto"/>
                    <w:left w:val="single" w:sz="4" w:space="0" w:color="auto"/>
                    <w:bottom w:val="single" w:sz="4" w:space="0" w:color="auto"/>
                    <w:right w:val="single" w:sz="4" w:space="0" w:color="auto"/>
                  </w:tcBorders>
                  <w:hideMark/>
                </w:tcPr>
                <w:p w14:paraId="05FA07C3" w14:textId="77777777" w:rsidR="006E4617" w:rsidRPr="006E4617" w:rsidRDefault="006E4617" w:rsidP="006E4617">
                  <w:pPr>
                    <w:spacing w:line="228" w:lineRule="auto"/>
                    <w:ind w:firstLine="709"/>
                    <w:jc w:val="both"/>
                    <w:rPr>
                      <w:rFonts w:ascii="Times New Roman" w:hAnsi="Times New Roman"/>
                      <w:sz w:val="28"/>
                      <w:szCs w:val="28"/>
                    </w:rPr>
                  </w:pPr>
                  <w:r w:rsidRPr="006E4617">
                    <w:rPr>
                      <w:rFonts w:ascii="Times New Roman" w:hAnsi="Times New Roman"/>
                      <w:sz w:val="28"/>
                      <w:szCs w:val="28"/>
                    </w:rPr>
                    <w:t>- крестьянские (фермерские) хозяйства, зарегистрированные и осуществляющие деятельность в области производства сельскохозяйственной продукции на территории Краснодарского края (далее - КФХ);</w:t>
                  </w:r>
                </w:p>
                <w:p w14:paraId="640872AB" w14:textId="77777777" w:rsidR="006E4617" w:rsidRPr="006E4617" w:rsidRDefault="006E4617" w:rsidP="006E4617">
                  <w:pPr>
                    <w:widowControl/>
                    <w:spacing w:line="228" w:lineRule="auto"/>
                    <w:ind w:firstLine="709"/>
                    <w:jc w:val="both"/>
                    <w:rPr>
                      <w:rFonts w:ascii="Times New Roman" w:hAnsi="Times New Roman"/>
                      <w:sz w:val="28"/>
                      <w:szCs w:val="28"/>
                    </w:rPr>
                  </w:pPr>
                  <w:r w:rsidRPr="006E4617">
                    <w:rPr>
                      <w:rFonts w:ascii="Times New Roman" w:hAnsi="Times New Roman"/>
                      <w:sz w:val="28"/>
                      <w:szCs w:val="28"/>
                    </w:rPr>
                    <w:t xml:space="preserve">- индивидуальные предприниматели, являющиеся сельскохозяйственными товаропроизводителями, отвечающие требованиям Федерального закона от 29 декабря </w:t>
                  </w:r>
                  <w:r w:rsidRPr="006E4617">
                    <w:rPr>
                      <w:rFonts w:ascii="Times New Roman" w:hAnsi="Times New Roman"/>
                      <w:sz w:val="28"/>
                      <w:szCs w:val="28"/>
                    </w:rPr>
                    <w:lastRenderedPageBreak/>
                    <w:t>2006 года № 264-ФЗ «О развитии сельского хозяйства»;</w:t>
                  </w:r>
                </w:p>
                <w:p w14:paraId="3323F81E" w14:textId="77777777" w:rsidR="006E4617" w:rsidRPr="006E4617" w:rsidRDefault="006E4617" w:rsidP="006E4617">
                  <w:pPr>
                    <w:ind w:firstLine="720"/>
                    <w:jc w:val="both"/>
                    <w:rPr>
                      <w:rFonts w:ascii="Times New Roman" w:hAnsi="Times New Roman"/>
                      <w:sz w:val="28"/>
                      <w:szCs w:val="28"/>
                    </w:rPr>
                  </w:pPr>
                  <w:r w:rsidRPr="006E4617">
                    <w:rPr>
                      <w:rFonts w:ascii="Times New Roman" w:hAnsi="Times New Roman"/>
                      <w:sz w:val="28"/>
                      <w:szCs w:val="28"/>
                    </w:rPr>
                    <w:t>- индивидуальные предприниматели,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видов экономической деятельности ОК 029-2001 –                          код 01.1 – «Растениеводство», код 01.2 – «Животноводство»,                                   код 01.3 – «Растениеводство в сочетании с животноводством»</w:t>
                  </w:r>
                </w:p>
                <w:p w14:paraId="05F26341" w14:textId="77777777" w:rsidR="006E4617" w:rsidRPr="006E4617" w:rsidRDefault="006E4617" w:rsidP="002869A1">
                  <w:pPr>
                    <w:ind w:firstLine="720"/>
                    <w:jc w:val="both"/>
                    <w:rPr>
                      <w:rFonts w:ascii="Times New Roman" w:hAnsi="Times New Roman"/>
                      <w:b/>
                      <w:sz w:val="28"/>
                      <w:szCs w:val="28"/>
                    </w:rPr>
                  </w:pPr>
                  <w:r w:rsidRPr="006E4617">
                    <w:rPr>
                      <w:rFonts w:ascii="Times New Roman" w:hAnsi="Times New Roman"/>
                      <w:color w:val="000000"/>
                      <w:sz w:val="28"/>
                      <w:szCs w:val="28"/>
                    </w:rPr>
                    <w:t xml:space="preserve">- граждане, проживающие на территории муниципального образования </w:t>
                  </w:r>
                  <w:r w:rsidR="002869A1">
                    <w:rPr>
                      <w:rFonts w:ascii="Times New Roman" w:hAnsi="Times New Roman"/>
                      <w:color w:val="000000"/>
                      <w:sz w:val="28"/>
                      <w:szCs w:val="28"/>
                    </w:rPr>
                    <w:t>Белоглинский</w:t>
                  </w:r>
                  <w:r w:rsidRPr="006E4617">
                    <w:rPr>
                      <w:rFonts w:ascii="Times New Roman" w:hAnsi="Times New Roman"/>
                      <w:color w:val="000000"/>
                      <w:sz w:val="28"/>
                      <w:szCs w:val="28"/>
                    </w:rPr>
                    <w:t xml:space="preserve"> район и ведущие личное подсобное хозяйство в соответствии                  с действующим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14:paraId="3ED66B9C" w14:textId="77777777" w:rsidR="006E4617" w:rsidRPr="006E4617" w:rsidRDefault="006E4617" w:rsidP="006E4617">
                  <w:pPr>
                    <w:spacing w:line="254" w:lineRule="auto"/>
                    <w:jc w:val="both"/>
                    <w:rPr>
                      <w:rFonts w:ascii="Times New Roman" w:hAnsi="Times New Roman"/>
                      <w:sz w:val="28"/>
                      <w:szCs w:val="28"/>
                    </w:rPr>
                  </w:pPr>
                  <w:r w:rsidRPr="006E4617">
                    <w:rPr>
                      <w:rFonts w:ascii="Times New Roman" w:hAnsi="Times New Roman"/>
                      <w:sz w:val="28"/>
                      <w:szCs w:val="28"/>
                    </w:rPr>
                    <w:lastRenderedPageBreak/>
                    <w:t>ИП главы КФХ-</w:t>
                  </w:r>
                  <w:r w:rsidR="002869A1">
                    <w:rPr>
                      <w:rFonts w:ascii="Times New Roman" w:hAnsi="Times New Roman"/>
                      <w:sz w:val="28"/>
                      <w:szCs w:val="28"/>
                    </w:rPr>
                    <w:t>9</w:t>
                  </w:r>
                  <w:r w:rsidRPr="006E4617">
                    <w:rPr>
                      <w:rFonts w:ascii="Times New Roman" w:hAnsi="Times New Roman"/>
                      <w:sz w:val="28"/>
                      <w:szCs w:val="28"/>
                    </w:rPr>
                    <w:t xml:space="preserve">, </w:t>
                  </w:r>
                </w:p>
                <w:p w14:paraId="42EB25F3" w14:textId="77777777" w:rsidR="006E4617" w:rsidRPr="006E4617" w:rsidRDefault="006E4617" w:rsidP="006E4617">
                  <w:pPr>
                    <w:spacing w:line="254" w:lineRule="auto"/>
                    <w:jc w:val="both"/>
                    <w:rPr>
                      <w:rFonts w:ascii="Times New Roman" w:hAnsi="Times New Roman"/>
                      <w:sz w:val="28"/>
                      <w:szCs w:val="28"/>
                    </w:rPr>
                  </w:pPr>
                  <w:r w:rsidRPr="006E4617">
                    <w:rPr>
                      <w:rFonts w:ascii="Times New Roman" w:hAnsi="Times New Roman"/>
                      <w:sz w:val="28"/>
                      <w:szCs w:val="28"/>
                    </w:rPr>
                    <w:t>ИП-0,</w:t>
                  </w:r>
                </w:p>
                <w:p w14:paraId="521BB2CB" w14:textId="77777777" w:rsidR="006E4617" w:rsidRPr="006E4617" w:rsidRDefault="006E4617" w:rsidP="002869A1">
                  <w:pPr>
                    <w:jc w:val="both"/>
                    <w:rPr>
                      <w:rFonts w:ascii="Times New Roman" w:hAnsi="Times New Roman"/>
                      <w:sz w:val="28"/>
                      <w:szCs w:val="28"/>
                    </w:rPr>
                  </w:pPr>
                  <w:r w:rsidRPr="006E4617">
                    <w:rPr>
                      <w:rFonts w:ascii="Times New Roman" w:hAnsi="Times New Roman"/>
                      <w:sz w:val="28"/>
                      <w:szCs w:val="28"/>
                    </w:rPr>
                    <w:t>ЛПХ-</w:t>
                  </w:r>
                  <w:r w:rsidR="002869A1">
                    <w:rPr>
                      <w:rFonts w:ascii="Times New Roman" w:hAnsi="Times New Roman"/>
                      <w:sz w:val="28"/>
                      <w:szCs w:val="28"/>
                    </w:rPr>
                    <w:t>11708</w:t>
                  </w:r>
                </w:p>
              </w:tc>
              <w:tc>
                <w:tcPr>
                  <w:tcW w:w="2693" w:type="dxa"/>
                  <w:tcBorders>
                    <w:top w:val="single" w:sz="4" w:space="0" w:color="auto"/>
                    <w:left w:val="single" w:sz="4" w:space="0" w:color="auto"/>
                    <w:bottom w:val="single" w:sz="4" w:space="0" w:color="auto"/>
                    <w:right w:val="single" w:sz="4" w:space="0" w:color="auto"/>
                  </w:tcBorders>
                  <w:hideMark/>
                </w:tcPr>
                <w:p w14:paraId="0BA6F595" w14:textId="77777777" w:rsidR="006E4617" w:rsidRPr="006E4617" w:rsidRDefault="006E4617" w:rsidP="006E4617">
                  <w:pPr>
                    <w:spacing w:line="254" w:lineRule="auto"/>
                    <w:jc w:val="both"/>
                    <w:rPr>
                      <w:rFonts w:ascii="Times New Roman" w:hAnsi="Times New Roman"/>
                      <w:sz w:val="28"/>
                      <w:szCs w:val="28"/>
                    </w:rPr>
                  </w:pPr>
                  <w:r w:rsidRPr="006E4617">
                    <w:rPr>
                      <w:rFonts w:ascii="Times New Roman" w:hAnsi="Times New Roman"/>
                      <w:sz w:val="28"/>
                      <w:szCs w:val="28"/>
                    </w:rPr>
                    <w:t>Количество получателей субсидий за предыдущие годы</w:t>
                  </w:r>
                </w:p>
              </w:tc>
            </w:tr>
          </w:tbl>
          <w:p w14:paraId="5FB37EE6" w14:textId="77777777" w:rsidR="006E4617" w:rsidRPr="006E4617" w:rsidRDefault="006E4617" w:rsidP="006E4617">
            <w:pPr>
              <w:spacing w:line="254" w:lineRule="auto"/>
              <w:jc w:val="both"/>
              <w:rPr>
                <w:rFonts w:ascii="Times New Roman" w:hAnsi="Times New Roman"/>
                <w:sz w:val="28"/>
                <w:szCs w:val="28"/>
                <w:lang w:eastAsia="en-US"/>
              </w:rPr>
            </w:pPr>
          </w:p>
          <w:p w14:paraId="041829C1" w14:textId="77777777" w:rsidR="006E4617" w:rsidRPr="006E4617" w:rsidRDefault="006E4617" w:rsidP="006E4617">
            <w:pPr>
              <w:spacing w:line="276" w:lineRule="auto"/>
              <w:ind w:firstLine="720"/>
              <w:jc w:val="both"/>
              <w:rPr>
                <w:rFonts w:cs="Arial"/>
                <w:sz w:val="24"/>
                <w:szCs w:val="24"/>
                <w:lang w:eastAsia="en-US"/>
              </w:rPr>
            </w:pPr>
          </w:p>
        </w:tc>
      </w:tr>
      <w:tr w:rsidR="006E4617" w:rsidRPr="006E4617" w14:paraId="69345A40" w14:textId="77777777" w:rsidTr="00B66691">
        <w:trPr>
          <w:gridAfter w:val="1"/>
          <w:wAfter w:w="185" w:type="dxa"/>
        </w:trPr>
        <w:tc>
          <w:tcPr>
            <w:tcW w:w="9943" w:type="dxa"/>
            <w:gridSpan w:val="23"/>
            <w:tcBorders>
              <w:top w:val="nil"/>
              <w:left w:val="nil"/>
              <w:bottom w:val="nil"/>
              <w:right w:val="nil"/>
            </w:tcBorders>
          </w:tcPr>
          <w:p w14:paraId="4CC2D363"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2E5BD197" w14:textId="77777777" w:rsidTr="00B66691">
        <w:trPr>
          <w:gridAfter w:val="1"/>
          <w:wAfter w:w="185" w:type="dxa"/>
        </w:trPr>
        <w:tc>
          <w:tcPr>
            <w:tcW w:w="9943" w:type="dxa"/>
            <w:gridSpan w:val="23"/>
            <w:tcBorders>
              <w:top w:val="nil"/>
              <w:left w:val="nil"/>
              <w:bottom w:val="nil"/>
              <w:right w:val="nil"/>
            </w:tcBorders>
            <w:hideMark/>
          </w:tcPr>
          <w:p w14:paraId="18772890" w14:textId="77777777" w:rsidR="006E4617" w:rsidRPr="006E4617" w:rsidRDefault="006E4617" w:rsidP="002869A1">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 xml:space="preserve">5. Изменение функций (полномочий, обязанностей, прав) органов местного самоуправления муниципального образования </w:t>
            </w:r>
            <w:r w:rsidR="002869A1">
              <w:rPr>
                <w:rFonts w:ascii="Times New Roman" w:hAnsi="Times New Roman"/>
                <w:sz w:val="28"/>
                <w:szCs w:val="28"/>
                <w:lang w:eastAsia="en-US"/>
              </w:rPr>
              <w:t>Белоглинский</w:t>
            </w:r>
            <w:r w:rsidRPr="006E4617">
              <w:rPr>
                <w:rFonts w:ascii="Times New Roman" w:hAnsi="Times New Roman"/>
                <w:sz w:val="28"/>
                <w:szCs w:val="28"/>
                <w:lang w:eastAsia="en-US"/>
              </w:rPr>
              <w:t xml:space="preserve"> район, а также порядка их реализации в связи с введением предлагаемого правового регулирования: </w:t>
            </w:r>
          </w:p>
        </w:tc>
      </w:tr>
      <w:tr w:rsidR="006E4617" w:rsidRPr="006E4617" w14:paraId="54A2C1DA" w14:textId="77777777" w:rsidTr="00B66691">
        <w:trPr>
          <w:gridAfter w:val="1"/>
          <w:wAfter w:w="185" w:type="dxa"/>
        </w:trPr>
        <w:tc>
          <w:tcPr>
            <w:tcW w:w="9943" w:type="dxa"/>
            <w:gridSpan w:val="23"/>
            <w:tcBorders>
              <w:top w:val="nil"/>
              <w:left w:val="nil"/>
              <w:bottom w:val="nil"/>
              <w:right w:val="nil"/>
            </w:tcBorders>
          </w:tcPr>
          <w:p w14:paraId="138446F4"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6C2AE11D" w14:textId="77777777" w:rsidTr="00B66691">
        <w:trPr>
          <w:gridAfter w:val="1"/>
          <w:wAfter w:w="185" w:type="dxa"/>
        </w:trPr>
        <w:tc>
          <w:tcPr>
            <w:tcW w:w="2104" w:type="dxa"/>
            <w:gridSpan w:val="3"/>
            <w:tcBorders>
              <w:top w:val="single" w:sz="4" w:space="0" w:color="auto"/>
              <w:left w:val="single" w:sz="4" w:space="0" w:color="auto"/>
              <w:bottom w:val="single" w:sz="4" w:space="0" w:color="auto"/>
              <w:right w:val="single" w:sz="4" w:space="0" w:color="auto"/>
            </w:tcBorders>
            <w:hideMark/>
          </w:tcPr>
          <w:p w14:paraId="02F39F6A" w14:textId="77777777" w:rsidR="006E4617" w:rsidRPr="006E4617" w:rsidRDefault="006E4617" w:rsidP="006E4617">
            <w:pPr>
              <w:spacing w:line="254" w:lineRule="auto"/>
              <w:jc w:val="center"/>
              <w:rPr>
                <w:rFonts w:ascii="Times New Roman" w:hAnsi="Times New Roman"/>
                <w:sz w:val="28"/>
                <w:szCs w:val="28"/>
                <w:lang w:eastAsia="en-US"/>
              </w:rPr>
            </w:pPr>
            <w:bookmarkStart w:id="11" w:name="sub_100051"/>
            <w:r w:rsidRPr="006E4617">
              <w:rPr>
                <w:rFonts w:ascii="Times New Roman" w:hAnsi="Times New Roman"/>
                <w:sz w:val="28"/>
                <w:szCs w:val="28"/>
                <w:lang w:eastAsia="en-US"/>
              </w:rPr>
              <w:t>5.1. Наименование функции (полномочия, обязанности или права)</w:t>
            </w:r>
            <w:bookmarkEnd w:id="11"/>
          </w:p>
        </w:tc>
        <w:tc>
          <w:tcPr>
            <w:tcW w:w="2240" w:type="dxa"/>
            <w:gridSpan w:val="8"/>
            <w:tcBorders>
              <w:top w:val="single" w:sz="4" w:space="0" w:color="auto"/>
              <w:left w:val="single" w:sz="4" w:space="0" w:color="auto"/>
              <w:bottom w:val="single" w:sz="4" w:space="0" w:color="auto"/>
              <w:right w:val="single" w:sz="4" w:space="0" w:color="auto"/>
            </w:tcBorders>
            <w:hideMark/>
          </w:tcPr>
          <w:p w14:paraId="57376977"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5.2. Характер функции (новая / изменяемая / отменяемая)</w:t>
            </w:r>
          </w:p>
        </w:tc>
        <w:tc>
          <w:tcPr>
            <w:tcW w:w="1820" w:type="dxa"/>
            <w:gridSpan w:val="3"/>
            <w:tcBorders>
              <w:top w:val="single" w:sz="4" w:space="0" w:color="auto"/>
              <w:left w:val="single" w:sz="4" w:space="0" w:color="auto"/>
              <w:bottom w:val="single" w:sz="4" w:space="0" w:color="auto"/>
              <w:right w:val="single" w:sz="4" w:space="0" w:color="auto"/>
            </w:tcBorders>
            <w:hideMark/>
          </w:tcPr>
          <w:p w14:paraId="03D5F0C6"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5.3.Предпо-</w:t>
            </w:r>
          </w:p>
          <w:p w14:paraId="41828DAF" w14:textId="77777777" w:rsidR="006E4617" w:rsidRPr="006E4617" w:rsidRDefault="006E4617" w:rsidP="006E4617">
            <w:pPr>
              <w:spacing w:line="254" w:lineRule="auto"/>
              <w:jc w:val="center"/>
              <w:rPr>
                <w:rFonts w:ascii="Times New Roman" w:hAnsi="Times New Roman"/>
                <w:sz w:val="28"/>
                <w:szCs w:val="28"/>
                <w:lang w:eastAsia="en-US"/>
              </w:rPr>
            </w:pPr>
            <w:proofErr w:type="spellStart"/>
            <w:r w:rsidRPr="006E4617">
              <w:rPr>
                <w:rFonts w:ascii="Times New Roman" w:hAnsi="Times New Roman"/>
                <w:sz w:val="28"/>
                <w:szCs w:val="28"/>
                <w:lang w:eastAsia="en-US"/>
              </w:rPr>
              <w:t>лагаемый</w:t>
            </w:r>
            <w:proofErr w:type="spellEnd"/>
            <w:r w:rsidRPr="006E4617">
              <w:rPr>
                <w:rFonts w:ascii="Times New Roman" w:hAnsi="Times New Roman"/>
                <w:sz w:val="28"/>
                <w:szCs w:val="28"/>
                <w:lang w:eastAsia="en-US"/>
              </w:rPr>
              <w:t xml:space="preserve"> порядок реализации</w:t>
            </w:r>
          </w:p>
        </w:tc>
        <w:tc>
          <w:tcPr>
            <w:tcW w:w="1960" w:type="dxa"/>
            <w:gridSpan w:val="5"/>
            <w:tcBorders>
              <w:top w:val="single" w:sz="4" w:space="0" w:color="auto"/>
              <w:left w:val="single" w:sz="4" w:space="0" w:color="auto"/>
              <w:bottom w:val="single" w:sz="4" w:space="0" w:color="auto"/>
              <w:right w:val="single" w:sz="4" w:space="0" w:color="auto"/>
            </w:tcBorders>
            <w:hideMark/>
          </w:tcPr>
          <w:p w14:paraId="48823D6D"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5.4. Оценка изменения трудовых затрат (чел./час в год), изменения численности сотрудников (чел.)</w:t>
            </w:r>
          </w:p>
        </w:tc>
        <w:tc>
          <w:tcPr>
            <w:tcW w:w="1819" w:type="dxa"/>
            <w:gridSpan w:val="4"/>
            <w:tcBorders>
              <w:top w:val="single" w:sz="4" w:space="0" w:color="auto"/>
              <w:left w:val="single" w:sz="4" w:space="0" w:color="auto"/>
              <w:bottom w:val="single" w:sz="4" w:space="0" w:color="auto"/>
              <w:right w:val="single" w:sz="4" w:space="0" w:color="auto"/>
            </w:tcBorders>
            <w:hideMark/>
          </w:tcPr>
          <w:p w14:paraId="477B6A0B"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 xml:space="preserve">5.5. Оценка изменения </w:t>
            </w:r>
            <w:proofErr w:type="spellStart"/>
            <w:r w:rsidRPr="006E4617">
              <w:rPr>
                <w:rFonts w:ascii="Times New Roman" w:hAnsi="Times New Roman"/>
                <w:sz w:val="28"/>
                <w:szCs w:val="28"/>
                <w:lang w:eastAsia="en-US"/>
              </w:rPr>
              <w:t>потребнос</w:t>
            </w:r>
            <w:proofErr w:type="spellEnd"/>
            <w:r w:rsidRPr="006E4617">
              <w:rPr>
                <w:rFonts w:ascii="Times New Roman" w:hAnsi="Times New Roman"/>
                <w:sz w:val="28"/>
                <w:szCs w:val="28"/>
                <w:lang w:eastAsia="en-US"/>
              </w:rPr>
              <w:t>-</w:t>
            </w:r>
          </w:p>
          <w:p w14:paraId="64A013F7" w14:textId="77777777" w:rsidR="006E4617" w:rsidRPr="006E4617" w:rsidRDefault="006E4617" w:rsidP="006E4617">
            <w:pPr>
              <w:spacing w:line="254" w:lineRule="auto"/>
              <w:jc w:val="center"/>
              <w:rPr>
                <w:rFonts w:ascii="Times New Roman" w:hAnsi="Times New Roman"/>
                <w:sz w:val="28"/>
                <w:szCs w:val="28"/>
                <w:lang w:eastAsia="en-US"/>
              </w:rPr>
            </w:pPr>
            <w:proofErr w:type="spellStart"/>
            <w:r w:rsidRPr="006E4617">
              <w:rPr>
                <w:rFonts w:ascii="Times New Roman" w:hAnsi="Times New Roman"/>
                <w:sz w:val="28"/>
                <w:szCs w:val="28"/>
                <w:lang w:eastAsia="en-US"/>
              </w:rPr>
              <w:t>тей</w:t>
            </w:r>
            <w:proofErr w:type="spellEnd"/>
            <w:r w:rsidRPr="006E4617">
              <w:rPr>
                <w:rFonts w:ascii="Times New Roman" w:hAnsi="Times New Roman"/>
                <w:sz w:val="28"/>
                <w:szCs w:val="28"/>
                <w:lang w:eastAsia="en-US"/>
              </w:rPr>
              <w:t xml:space="preserve"> в других ресурсах</w:t>
            </w:r>
          </w:p>
        </w:tc>
      </w:tr>
      <w:tr w:rsidR="006E4617" w:rsidRPr="006E4617" w14:paraId="784245EC" w14:textId="77777777" w:rsidTr="00B66691">
        <w:trPr>
          <w:gridAfter w:val="1"/>
          <w:wAfter w:w="185" w:type="dxa"/>
        </w:trPr>
        <w:tc>
          <w:tcPr>
            <w:tcW w:w="9943" w:type="dxa"/>
            <w:gridSpan w:val="23"/>
            <w:tcBorders>
              <w:top w:val="single" w:sz="4" w:space="0" w:color="auto"/>
              <w:left w:val="single" w:sz="4" w:space="0" w:color="auto"/>
              <w:bottom w:val="single" w:sz="4" w:space="0" w:color="auto"/>
              <w:right w:val="single" w:sz="4" w:space="0" w:color="auto"/>
            </w:tcBorders>
            <w:hideMark/>
          </w:tcPr>
          <w:p w14:paraId="440B1570" w14:textId="77777777" w:rsidR="006E4617" w:rsidRPr="006E4617" w:rsidRDefault="006E4617" w:rsidP="006E4617">
            <w:pPr>
              <w:spacing w:before="108" w:after="108" w:line="254" w:lineRule="auto"/>
              <w:jc w:val="center"/>
              <w:outlineLvl w:val="0"/>
              <w:rPr>
                <w:rFonts w:ascii="Times New Roman" w:hAnsi="Times New Roman"/>
                <w:bCs/>
                <w:sz w:val="28"/>
                <w:szCs w:val="28"/>
                <w:lang w:eastAsia="en-US"/>
              </w:rPr>
            </w:pPr>
            <w:r w:rsidRPr="006E4617">
              <w:rPr>
                <w:rFonts w:ascii="Times New Roman" w:hAnsi="Times New Roman"/>
                <w:bCs/>
                <w:sz w:val="28"/>
                <w:szCs w:val="28"/>
                <w:lang w:eastAsia="en-US"/>
              </w:rPr>
              <w:t>1. Наименование органа местного самоуправления</w:t>
            </w:r>
          </w:p>
        </w:tc>
      </w:tr>
      <w:tr w:rsidR="006E4617" w:rsidRPr="006E4617" w14:paraId="0611243E" w14:textId="77777777" w:rsidTr="00B66691">
        <w:trPr>
          <w:gridAfter w:val="1"/>
          <w:wAfter w:w="185" w:type="dxa"/>
        </w:trPr>
        <w:tc>
          <w:tcPr>
            <w:tcW w:w="2104" w:type="dxa"/>
            <w:gridSpan w:val="3"/>
            <w:tcBorders>
              <w:top w:val="single" w:sz="4" w:space="0" w:color="auto"/>
              <w:left w:val="single" w:sz="4" w:space="0" w:color="auto"/>
              <w:bottom w:val="single" w:sz="4" w:space="0" w:color="auto"/>
              <w:right w:val="single" w:sz="4" w:space="0" w:color="auto"/>
            </w:tcBorders>
            <w:hideMark/>
          </w:tcPr>
          <w:p w14:paraId="21815F94"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color w:val="000000"/>
                <w:sz w:val="28"/>
                <w:szCs w:val="28"/>
                <w:lang w:eastAsia="en-US"/>
              </w:rPr>
              <w:t xml:space="preserve">предоставление </w:t>
            </w:r>
            <w:r w:rsidRPr="006E4617">
              <w:rPr>
                <w:rFonts w:ascii="Times New Roman" w:hAnsi="Times New Roman"/>
                <w:color w:val="000000"/>
                <w:sz w:val="28"/>
                <w:szCs w:val="28"/>
                <w:lang w:eastAsia="en-US"/>
              </w:rPr>
              <w:lastRenderedPageBreak/>
              <w:t>субсидий малым формам хозяйствования за счет средств краевого бюджета</w:t>
            </w:r>
            <w:r w:rsidRPr="006E4617">
              <w:rPr>
                <w:rFonts w:ascii="Times New Roman" w:hAnsi="Times New Roman"/>
                <w:sz w:val="28"/>
                <w:szCs w:val="28"/>
                <w:lang w:eastAsia="en-US"/>
              </w:rPr>
              <w:t xml:space="preserve"> в целях </w:t>
            </w:r>
            <w:r w:rsidRPr="006E4617">
              <w:rPr>
                <w:rFonts w:ascii="Times New Roman" w:hAnsi="Times New Roman"/>
                <w:color w:val="000000"/>
                <w:sz w:val="28"/>
                <w:szCs w:val="28"/>
                <w:lang w:eastAsia="en-US"/>
              </w:rPr>
              <w:t xml:space="preserve">поддержки сельскохозяйственного производства на территории муниципального образования </w:t>
            </w:r>
            <w:r w:rsidR="00EA10AC">
              <w:rPr>
                <w:rFonts w:ascii="Times New Roman" w:hAnsi="Times New Roman"/>
                <w:color w:val="000000"/>
                <w:sz w:val="28"/>
                <w:szCs w:val="28"/>
                <w:lang w:eastAsia="en-US"/>
              </w:rPr>
              <w:t>Белоглинский</w:t>
            </w:r>
            <w:r w:rsidR="00EA10AC" w:rsidRPr="006E4617">
              <w:rPr>
                <w:rFonts w:ascii="Times New Roman" w:hAnsi="Times New Roman"/>
                <w:color w:val="000000"/>
                <w:sz w:val="28"/>
                <w:szCs w:val="28"/>
                <w:lang w:eastAsia="en-US"/>
              </w:rPr>
              <w:t xml:space="preserve"> </w:t>
            </w:r>
            <w:r w:rsidRPr="006E4617">
              <w:rPr>
                <w:rFonts w:ascii="Times New Roman" w:hAnsi="Times New Roman"/>
                <w:color w:val="000000"/>
                <w:sz w:val="28"/>
                <w:szCs w:val="28"/>
                <w:lang w:eastAsia="en-US"/>
              </w:rPr>
              <w:t>район</w:t>
            </w:r>
          </w:p>
        </w:tc>
        <w:tc>
          <w:tcPr>
            <w:tcW w:w="2240" w:type="dxa"/>
            <w:gridSpan w:val="8"/>
            <w:tcBorders>
              <w:top w:val="single" w:sz="4" w:space="0" w:color="auto"/>
              <w:left w:val="single" w:sz="4" w:space="0" w:color="auto"/>
              <w:bottom w:val="single" w:sz="4" w:space="0" w:color="auto"/>
              <w:right w:val="single" w:sz="4" w:space="0" w:color="auto"/>
            </w:tcBorders>
            <w:hideMark/>
          </w:tcPr>
          <w:p w14:paraId="7B3C7985"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lastRenderedPageBreak/>
              <w:t>изменяемая</w:t>
            </w:r>
          </w:p>
        </w:tc>
        <w:tc>
          <w:tcPr>
            <w:tcW w:w="1820" w:type="dxa"/>
            <w:gridSpan w:val="3"/>
            <w:tcBorders>
              <w:top w:val="single" w:sz="4" w:space="0" w:color="auto"/>
              <w:left w:val="single" w:sz="4" w:space="0" w:color="auto"/>
              <w:bottom w:val="single" w:sz="4" w:space="0" w:color="auto"/>
              <w:right w:val="single" w:sz="4" w:space="0" w:color="auto"/>
            </w:tcBorders>
            <w:hideMark/>
          </w:tcPr>
          <w:p w14:paraId="5A0ECB77" w14:textId="77777777" w:rsidR="006E4617" w:rsidRPr="006E4617" w:rsidRDefault="006E4617" w:rsidP="002869A1">
            <w:pPr>
              <w:spacing w:line="254" w:lineRule="auto"/>
              <w:jc w:val="both"/>
              <w:rPr>
                <w:rFonts w:ascii="Times New Roman" w:hAnsi="Times New Roman"/>
                <w:sz w:val="28"/>
                <w:szCs w:val="28"/>
                <w:lang w:eastAsia="en-US"/>
              </w:rPr>
            </w:pPr>
            <w:r w:rsidRPr="006E4617">
              <w:rPr>
                <w:rFonts w:ascii="Times New Roman" w:hAnsi="Times New Roman"/>
                <w:color w:val="000000"/>
                <w:sz w:val="28"/>
                <w:szCs w:val="28"/>
                <w:lang w:eastAsia="en-US"/>
              </w:rPr>
              <w:t xml:space="preserve">Согласно </w:t>
            </w:r>
            <w:r w:rsidRPr="006E4617">
              <w:rPr>
                <w:rFonts w:ascii="Times New Roman" w:hAnsi="Times New Roman"/>
                <w:color w:val="000000"/>
                <w:sz w:val="28"/>
                <w:szCs w:val="28"/>
                <w:lang w:eastAsia="en-US"/>
              </w:rPr>
              <w:lastRenderedPageBreak/>
              <w:t xml:space="preserve">утверждаемому порядку предоставления субсидий малым формам  хозяйствования на поддержку сельскохозяйственного производства на территории муниципального образования </w:t>
            </w:r>
            <w:r w:rsidR="002869A1">
              <w:rPr>
                <w:rFonts w:ascii="Times New Roman" w:hAnsi="Times New Roman"/>
                <w:color w:val="000000"/>
                <w:sz w:val="28"/>
                <w:szCs w:val="28"/>
                <w:lang w:eastAsia="en-US"/>
              </w:rPr>
              <w:t xml:space="preserve">Белоглинский район </w:t>
            </w:r>
          </w:p>
        </w:tc>
        <w:tc>
          <w:tcPr>
            <w:tcW w:w="1960" w:type="dxa"/>
            <w:gridSpan w:val="5"/>
            <w:tcBorders>
              <w:top w:val="single" w:sz="4" w:space="0" w:color="auto"/>
              <w:left w:val="single" w:sz="4" w:space="0" w:color="auto"/>
              <w:bottom w:val="single" w:sz="4" w:space="0" w:color="auto"/>
              <w:right w:val="single" w:sz="4" w:space="0" w:color="auto"/>
            </w:tcBorders>
            <w:hideMark/>
          </w:tcPr>
          <w:p w14:paraId="04A080A8" w14:textId="77777777" w:rsidR="006E4617" w:rsidRPr="006E4617" w:rsidRDefault="006E4617" w:rsidP="006E4617">
            <w:pPr>
              <w:spacing w:line="276" w:lineRule="auto"/>
              <w:jc w:val="both"/>
              <w:rPr>
                <w:rFonts w:ascii="Times New Roman" w:hAnsi="Times New Roman"/>
                <w:color w:val="000000"/>
                <w:sz w:val="28"/>
                <w:szCs w:val="28"/>
                <w:lang w:eastAsia="en-US"/>
              </w:rPr>
            </w:pPr>
            <w:r w:rsidRPr="006E4617">
              <w:rPr>
                <w:rFonts w:ascii="Times New Roman" w:hAnsi="Times New Roman"/>
                <w:color w:val="000000"/>
                <w:sz w:val="28"/>
                <w:szCs w:val="28"/>
                <w:lang w:eastAsia="en-US"/>
              </w:rPr>
              <w:lastRenderedPageBreak/>
              <w:t>Не требуется</w:t>
            </w:r>
          </w:p>
        </w:tc>
        <w:tc>
          <w:tcPr>
            <w:tcW w:w="1819" w:type="dxa"/>
            <w:gridSpan w:val="4"/>
            <w:tcBorders>
              <w:top w:val="single" w:sz="4" w:space="0" w:color="auto"/>
              <w:left w:val="single" w:sz="4" w:space="0" w:color="auto"/>
              <w:bottom w:val="single" w:sz="4" w:space="0" w:color="auto"/>
              <w:right w:val="single" w:sz="4" w:space="0" w:color="auto"/>
            </w:tcBorders>
          </w:tcPr>
          <w:p w14:paraId="1C745A24" w14:textId="77777777" w:rsidR="006E4617" w:rsidRPr="006E4617" w:rsidRDefault="006E4617" w:rsidP="006E4617">
            <w:pPr>
              <w:spacing w:line="276" w:lineRule="auto"/>
              <w:jc w:val="both"/>
              <w:rPr>
                <w:rFonts w:ascii="Times New Roman" w:hAnsi="Times New Roman"/>
                <w:color w:val="000000"/>
                <w:sz w:val="28"/>
                <w:szCs w:val="28"/>
                <w:lang w:eastAsia="en-US"/>
              </w:rPr>
            </w:pPr>
            <w:r w:rsidRPr="006E4617">
              <w:rPr>
                <w:rFonts w:ascii="Times New Roman" w:hAnsi="Times New Roman"/>
                <w:color w:val="000000"/>
                <w:sz w:val="28"/>
                <w:szCs w:val="28"/>
                <w:lang w:eastAsia="en-US"/>
              </w:rPr>
              <w:t>Отсутствует</w:t>
            </w:r>
          </w:p>
          <w:p w14:paraId="36B2D7E4" w14:textId="77777777" w:rsidR="006E4617" w:rsidRPr="006E4617" w:rsidRDefault="006E4617" w:rsidP="006E4617">
            <w:pPr>
              <w:spacing w:line="276" w:lineRule="auto"/>
              <w:ind w:firstLine="720"/>
              <w:jc w:val="both"/>
              <w:rPr>
                <w:rFonts w:ascii="Times New Roman" w:hAnsi="Times New Roman"/>
                <w:color w:val="000000"/>
                <w:sz w:val="28"/>
                <w:szCs w:val="28"/>
                <w:lang w:eastAsia="en-US"/>
              </w:rPr>
            </w:pPr>
          </w:p>
        </w:tc>
      </w:tr>
      <w:tr w:rsidR="006E4617" w:rsidRPr="006E4617" w14:paraId="7C03E476" w14:textId="77777777" w:rsidTr="00B66691">
        <w:trPr>
          <w:gridAfter w:val="1"/>
          <w:wAfter w:w="185" w:type="dxa"/>
        </w:trPr>
        <w:tc>
          <w:tcPr>
            <w:tcW w:w="9943" w:type="dxa"/>
            <w:gridSpan w:val="23"/>
            <w:tcBorders>
              <w:top w:val="nil"/>
              <w:left w:val="nil"/>
              <w:bottom w:val="nil"/>
              <w:right w:val="nil"/>
            </w:tcBorders>
          </w:tcPr>
          <w:p w14:paraId="5AA80CE7" w14:textId="77777777" w:rsidR="006E4617" w:rsidRPr="006E4617" w:rsidRDefault="006E4617" w:rsidP="006E4617">
            <w:pPr>
              <w:spacing w:line="254" w:lineRule="auto"/>
              <w:jc w:val="both"/>
              <w:rPr>
                <w:rFonts w:ascii="Times New Roman" w:hAnsi="Times New Roman"/>
                <w:sz w:val="24"/>
                <w:szCs w:val="24"/>
                <w:lang w:eastAsia="en-US"/>
              </w:rPr>
            </w:pPr>
          </w:p>
        </w:tc>
      </w:tr>
      <w:tr w:rsidR="006E4617" w:rsidRPr="006E4617" w14:paraId="5F4047E3" w14:textId="77777777" w:rsidTr="00B66691">
        <w:trPr>
          <w:gridAfter w:val="1"/>
          <w:wAfter w:w="185" w:type="dxa"/>
        </w:trPr>
        <w:tc>
          <w:tcPr>
            <w:tcW w:w="9943" w:type="dxa"/>
            <w:gridSpan w:val="23"/>
            <w:tcBorders>
              <w:top w:val="nil"/>
              <w:left w:val="nil"/>
              <w:bottom w:val="nil"/>
              <w:right w:val="nil"/>
            </w:tcBorders>
            <w:hideMark/>
          </w:tcPr>
          <w:p w14:paraId="3C608E4F" w14:textId="77777777" w:rsidR="006E4617" w:rsidRPr="006E4617" w:rsidRDefault="006E4617" w:rsidP="002869A1">
            <w:pPr>
              <w:spacing w:line="254" w:lineRule="auto"/>
              <w:jc w:val="both"/>
              <w:rPr>
                <w:rFonts w:ascii="Times New Roman" w:hAnsi="Times New Roman"/>
                <w:sz w:val="28"/>
                <w:szCs w:val="28"/>
                <w:lang w:eastAsia="en-US"/>
              </w:rPr>
            </w:pPr>
            <w:bookmarkStart w:id="12" w:name="sub_10006"/>
            <w:r w:rsidRPr="006E4617">
              <w:rPr>
                <w:rFonts w:ascii="Times New Roman" w:hAnsi="Times New Roman"/>
                <w:sz w:val="28"/>
                <w:szCs w:val="28"/>
                <w:lang w:eastAsia="en-US"/>
              </w:rPr>
              <w:t xml:space="preserve">6. Оценка дополнительных расходов (доходов) местного бюджета (бюджета муниципального образования </w:t>
            </w:r>
            <w:r w:rsidR="002869A1">
              <w:rPr>
                <w:rFonts w:ascii="Times New Roman" w:hAnsi="Times New Roman"/>
                <w:sz w:val="28"/>
                <w:szCs w:val="28"/>
                <w:lang w:eastAsia="en-US"/>
              </w:rPr>
              <w:t>Белоглинский</w:t>
            </w:r>
            <w:r w:rsidRPr="006E4617">
              <w:rPr>
                <w:rFonts w:ascii="Times New Roman" w:hAnsi="Times New Roman"/>
                <w:sz w:val="28"/>
                <w:szCs w:val="28"/>
                <w:lang w:eastAsia="en-US"/>
              </w:rPr>
              <w:t xml:space="preserve"> район), связанных с введением предлагаемого правового регулирования:</w:t>
            </w:r>
            <w:bookmarkEnd w:id="12"/>
          </w:p>
        </w:tc>
      </w:tr>
      <w:tr w:rsidR="006E4617" w:rsidRPr="006E4617" w14:paraId="27494342" w14:textId="77777777" w:rsidTr="00B66691">
        <w:trPr>
          <w:gridAfter w:val="1"/>
          <w:wAfter w:w="185" w:type="dxa"/>
        </w:trPr>
        <w:tc>
          <w:tcPr>
            <w:tcW w:w="9943" w:type="dxa"/>
            <w:gridSpan w:val="23"/>
            <w:tcBorders>
              <w:top w:val="nil"/>
              <w:left w:val="nil"/>
              <w:bottom w:val="nil"/>
              <w:right w:val="nil"/>
            </w:tcBorders>
          </w:tcPr>
          <w:p w14:paraId="4012AB7A"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2614B558" w14:textId="77777777" w:rsidTr="00B66691">
        <w:trPr>
          <w:gridAfter w:val="1"/>
          <w:wAfter w:w="185" w:type="dxa"/>
        </w:trPr>
        <w:tc>
          <w:tcPr>
            <w:tcW w:w="3504" w:type="dxa"/>
            <w:gridSpan w:val="8"/>
            <w:tcBorders>
              <w:top w:val="single" w:sz="4" w:space="0" w:color="auto"/>
              <w:left w:val="single" w:sz="4" w:space="0" w:color="auto"/>
              <w:bottom w:val="single" w:sz="4" w:space="0" w:color="auto"/>
              <w:right w:val="single" w:sz="4" w:space="0" w:color="auto"/>
            </w:tcBorders>
            <w:hideMark/>
          </w:tcPr>
          <w:p w14:paraId="40A60FF2"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6.1. Наименование функции (полномочия, обязанности или права)</w:t>
            </w:r>
          </w:p>
          <w:p w14:paraId="3DBE9001"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 xml:space="preserve">(в соответствии с </w:t>
            </w:r>
            <w:hyperlink r:id="rId8" w:anchor="sub_100051" w:history="1">
              <w:r w:rsidRPr="006E4617">
                <w:rPr>
                  <w:rFonts w:ascii="Times New Roman" w:hAnsi="Times New Roman"/>
                  <w:b/>
                  <w:color w:val="106BBE"/>
                  <w:sz w:val="28"/>
                  <w:szCs w:val="28"/>
                  <w:lang w:eastAsia="en-US"/>
                </w:rPr>
                <w:t>подпунктом 5.1 пункта 5</w:t>
              </w:r>
            </w:hyperlink>
            <w:r w:rsidRPr="006E4617">
              <w:rPr>
                <w:rFonts w:ascii="Times New Roman" w:hAnsi="Times New Roman"/>
                <w:sz w:val="28"/>
                <w:szCs w:val="28"/>
                <w:lang w:eastAsia="en-US"/>
              </w:rPr>
              <w:t xml:space="preserve"> настоящего сводного отчёта)</w:t>
            </w:r>
          </w:p>
        </w:tc>
        <w:tc>
          <w:tcPr>
            <w:tcW w:w="3500" w:type="dxa"/>
            <w:gridSpan w:val="9"/>
            <w:tcBorders>
              <w:top w:val="single" w:sz="4" w:space="0" w:color="auto"/>
              <w:left w:val="single" w:sz="4" w:space="0" w:color="auto"/>
              <w:bottom w:val="single" w:sz="4" w:space="0" w:color="auto"/>
              <w:right w:val="single" w:sz="4" w:space="0" w:color="auto"/>
            </w:tcBorders>
            <w:hideMark/>
          </w:tcPr>
          <w:p w14:paraId="52A74F14"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 xml:space="preserve">6.2. Виды расходов (возможных поступлений местного бюджета (бюджета муниципального образования </w:t>
            </w:r>
            <w:r w:rsidR="002869A1">
              <w:rPr>
                <w:rFonts w:ascii="Times New Roman" w:hAnsi="Times New Roman"/>
                <w:bCs/>
                <w:sz w:val="28"/>
                <w:szCs w:val="28"/>
                <w:lang w:eastAsia="en-US"/>
              </w:rPr>
              <w:t>Белоглинский</w:t>
            </w:r>
            <w:r w:rsidR="002869A1" w:rsidRPr="006E4617">
              <w:rPr>
                <w:rFonts w:ascii="Times New Roman" w:hAnsi="Times New Roman"/>
                <w:bCs/>
                <w:sz w:val="28"/>
                <w:szCs w:val="28"/>
                <w:lang w:eastAsia="en-US"/>
              </w:rPr>
              <w:t xml:space="preserve"> </w:t>
            </w:r>
            <w:r w:rsidRPr="006E4617">
              <w:rPr>
                <w:rFonts w:ascii="Times New Roman" w:hAnsi="Times New Roman"/>
                <w:sz w:val="28"/>
                <w:szCs w:val="28"/>
                <w:lang w:eastAsia="en-US"/>
              </w:rPr>
              <w:t>район)</w:t>
            </w:r>
          </w:p>
        </w:tc>
        <w:tc>
          <w:tcPr>
            <w:tcW w:w="2939" w:type="dxa"/>
            <w:gridSpan w:val="6"/>
            <w:tcBorders>
              <w:top w:val="single" w:sz="4" w:space="0" w:color="auto"/>
              <w:left w:val="single" w:sz="4" w:space="0" w:color="auto"/>
              <w:bottom w:val="single" w:sz="4" w:space="0" w:color="auto"/>
              <w:right w:val="single" w:sz="4" w:space="0" w:color="auto"/>
            </w:tcBorders>
            <w:hideMark/>
          </w:tcPr>
          <w:p w14:paraId="77918E80"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6.3. Количественная оценка расходов и возможных поступлений, млн. рублей</w:t>
            </w:r>
          </w:p>
        </w:tc>
      </w:tr>
      <w:tr w:rsidR="006E4617" w:rsidRPr="006E4617" w14:paraId="094AD65C" w14:textId="77777777" w:rsidTr="00B66691">
        <w:trPr>
          <w:gridAfter w:val="1"/>
          <w:wAfter w:w="185" w:type="dxa"/>
        </w:trPr>
        <w:tc>
          <w:tcPr>
            <w:tcW w:w="9943" w:type="dxa"/>
            <w:gridSpan w:val="23"/>
            <w:tcBorders>
              <w:top w:val="single" w:sz="4" w:space="0" w:color="auto"/>
              <w:left w:val="single" w:sz="4" w:space="0" w:color="auto"/>
              <w:bottom w:val="single" w:sz="4" w:space="0" w:color="auto"/>
              <w:right w:val="single" w:sz="4" w:space="0" w:color="auto"/>
            </w:tcBorders>
            <w:hideMark/>
          </w:tcPr>
          <w:p w14:paraId="037DB9BA" w14:textId="77777777" w:rsidR="006E4617" w:rsidRPr="006E4617" w:rsidRDefault="006E4617" w:rsidP="002869A1">
            <w:pPr>
              <w:spacing w:before="108" w:after="108" w:line="254" w:lineRule="auto"/>
              <w:jc w:val="center"/>
              <w:outlineLvl w:val="0"/>
              <w:rPr>
                <w:rFonts w:ascii="Times New Roman" w:hAnsi="Times New Roman"/>
                <w:bCs/>
                <w:sz w:val="28"/>
                <w:szCs w:val="28"/>
                <w:lang w:eastAsia="en-US"/>
              </w:rPr>
            </w:pPr>
            <w:r w:rsidRPr="006E4617">
              <w:rPr>
                <w:rFonts w:ascii="Times New Roman" w:hAnsi="Times New Roman"/>
                <w:bCs/>
                <w:sz w:val="28"/>
                <w:szCs w:val="28"/>
                <w:lang w:eastAsia="en-US"/>
              </w:rPr>
              <w:t xml:space="preserve">Управление сельского хозяйства администрации муниципального образования </w:t>
            </w:r>
            <w:r w:rsidR="002869A1">
              <w:rPr>
                <w:rFonts w:ascii="Times New Roman" w:hAnsi="Times New Roman"/>
                <w:bCs/>
                <w:sz w:val="28"/>
                <w:szCs w:val="28"/>
                <w:lang w:eastAsia="en-US"/>
              </w:rPr>
              <w:t>Белоглинский</w:t>
            </w:r>
            <w:r w:rsidRPr="006E4617">
              <w:rPr>
                <w:rFonts w:ascii="Times New Roman" w:hAnsi="Times New Roman"/>
                <w:bCs/>
                <w:sz w:val="28"/>
                <w:szCs w:val="28"/>
                <w:lang w:eastAsia="en-US"/>
              </w:rPr>
              <w:t xml:space="preserve"> район</w:t>
            </w:r>
          </w:p>
        </w:tc>
      </w:tr>
      <w:tr w:rsidR="006E4617" w:rsidRPr="006E4617" w14:paraId="665F23F9" w14:textId="77777777" w:rsidTr="00B66691">
        <w:trPr>
          <w:gridAfter w:val="1"/>
          <w:wAfter w:w="185" w:type="dxa"/>
        </w:trPr>
        <w:tc>
          <w:tcPr>
            <w:tcW w:w="3504" w:type="dxa"/>
            <w:gridSpan w:val="8"/>
            <w:vMerge w:val="restart"/>
            <w:tcBorders>
              <w:top w:val="single" w:sz="4" w:space="0" w:color="auto"/>
              <w:left w:val="single" w:sz="4" w:space="0" w:color="auto"/>
              <w:bottom w:val="single" w:sz="4" w:space="0" w:color="auto"/>
              <w:right w:val="single" w:sz="4" w:space="0" w:color="auto"/>
            </w:tcBorders>
            <w:hideMark/>
          </w:tcPr>
          <w:p w14:paraId="170E4D55"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color w:val="000000"/>
                <w:sz w:val="28"/>
                <w:szCs w:val="28"/>
                <w:lang w:eastAsia="en-US"/>
              </w:rPr>
              <w:t xml:space="preserve">Предоставление субсидий малым формам  хозяйствования на поддержку сельскохозяйственного производства на территории </w:t>
            </w:r>
            <w:r w:rsidRPr="006E4617">
              <w:rPr>
                <w:rFonts w:ascii="Times New Roman" w:hAnsi="Times New Roman"/>
                <w:color w:val="000000"/>
                <w:sz w:val="28"/>
                <w:szCs w:val="28"/>
                <w:lang w:eastAsia="en-US"/>
              </w:rPr>
              <w:lastRenderedPageBreak/>
              <w:t xml:space="preserve">муниципального образования </w:t>
            </w:r>
            <w:r w:rsidR="002869A1">
              <w:rPr>
                <w:rFonts w:ascii="Times New Roman" w:hAnsi="Times New Roman"/>
                <w:bCs/>
                <w:sz w:val="28"/>
                <w:szCs w:val="28"/>
                <w:lang w:eastAsia="en-US"/>
              </w:rPr>
              <w:t>Белоглинский</w:t>
            </w:r>
            <w:r w:rsidRPr="006E4617">
              <w:rPr>
                <w:rFonts w:ascii="Times New Roman" w:hAnsi="Times New Roman"/>
                <w:color w:val="000000"/>
                <w:sz w:val="28"/>
                <w:szCs w:val="28"/>
                <w:lang w:eastAsia="en-US"/>
              </w:rPr>
              <w:t xml:space="preserve"> район</w:t>
            </w:r>
          </w:p>
        </w:tc>
        <w:tc>
          <w:tcPr>
            <w:tcW w:w="3500" w:type="dxa"/>
            <w:gridSpan w:val="9"/>
            <w:tcBorders>
              <w:top w:val="single" w:sz="4" w:space="0" w:color="auto"/>
              <w:left w:val="single" w:sz="4" w:space="0" w:color="auto"/>
              <w:bottom w:val="single" w:sz="4" w:space="0" w:color="auto"/>
              <w:right w:val="single" w:sz="4" w:space="0" w:color="auto"/>
            </w:tcBorders>
            <w:hideMark/>
          </w:tcPr>
          <w:p w14:paraId="1AB97B6A"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lastRenderedPageBreak/>
              <w:t>Единовременные расходы в 2017 г.:</w:t>
            </w:r>
          </w:p>
        </w:tc>
        <w:tc>
          <w:tcPr>
            <w:tcW w:w="2939" w:type="dxa"/>
            <w:gridSpan w:val="6"/>
            <w:tcBorders>
              <w:top w:val="single" w:sz="4" w:space="0" w:color="auto"/>
              <w:left w:val="single" w:sz="4" w:space="0" w:color="auto"/>
              <w:bottom w:val="single" w:sz="4" w:space="0" w:color="auto"/>
              <w:right w:val="single" w:sz="4" w:space="0" w:color="auto"/>
            </w:tcBorders>
            <w:hideMark/>
          </w:tcPr>
          <w:p w14:paraId="58C05A90"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0</w:t>
            </w:r>
          </w:p>
        </w:tc>
      </w:tr>
      <w:tr w:rsidR="006E4617" w:rsidRPr="006E4617" w14:paraId="0C58275C" w14:textId="77777777" w:rsidTr="00B66691">
        <w:trPr>
          <w:gridAfter w:val="1"/>
          <w:wAfter w:w="185" w:type="dxa"/>
        </w:trPr>
        <w:tc>
          <w:tcPr>
            <w:tcW w:w="3504" w:type="dxa"/>
            <w:gridSpan w:val="8"/>
            <w:vMerge/>
            <w:tcBorders>
              <w:top w:val="single" w:sz="4" w:space="0" w:color="auto"/>
              <w:left w:val="single" w:sz="4" w:space="0" w:color="auto"/>
              <w:bottom w:val="single" w:sz="4" w:space="0" w:color="auto"/>
              <w:right w:val="single" w:sz="4" w:space="0" w:color="auto"/>
            </w:tcBorders>
            <w:vAlign w:val="center"/>
            <w:hideMark/>
          </w:tcPr>
          <w:p w14:paraId="6AF3E33E" w14:textId="77777777" w:rsidR="006E4617" w:rsidRPr="006E4617" w:rsidRDefault="006E4617" w:rsidP="006E4617">
            <w:pPr>
              <w:widowControl/>
              <w:autoSpaceDE/>
              <w:autoSpaceDN/>
              <w:adjustRightInd/>
              <w:rPr>
                <w:rFonts w:ascii="Times New Roman" w:hAnsi="Times New Roman"/>
                <w:sz w:val="28"/>
                <w:szCs w:val="28"/>
                <w:lang w:eastAsia="en-US"/>
              </w:rPr>
            </w:pPr>
          </w:p>
        </w:tc>
        <w:tc>
          <w:tcPr>
            <w:tcW w:w="3500" w:type="dxa"/>
            <w:gridSpan w:val="9"/>
            <w:tcBorders>
              <w:top w:val="single" w:sz="4" w:space="0" w:color="auto"/>
              <w:left w:val="single" w:sz="4" w:space="0" w:color="auto"/>
              <w:bottom w:val="single" w:sz="4" w:space="0" w:color="auto"/>
              <w:right w:val="single" w:sz="4" w:space="0" w:color="auto"/>
            </w:tcBorders>
            <w:hideMark/>
          </w:tcPr>
          <w:p w14:paraId="2961AEEC" w14:textId="15D0EA70"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t>Периодические расходы за период 201</w:t>
            </w:r>
            <w:r w:rsidR="00E22E61">
              <w:rPr>
                <w:rFonts w:ascii="Times New Roman" w:hAnsi="Times New Roman"/>
                <w:sz w:val="28"/>
                <w:szCs w:val="28"/>
                <w:lang w:eastAsia="en-US"/>
              </w:rPr>
              <w:t>7</w:t>
            </w:r>
            <w:r w:rsidRPr="006E4617">
              <w:rPr>
                <w:rFonts w:ascii="Times New Roman" w:hAnsi="Times New Roman"/>
                <w:sz w:val="28"/>
                <w:szCs w:val="28"/>
                <w:lang w:eastAsia="en-US"/>
              </w:rPr>
              <w:t>-202</w:t>
            </w:r>
            <w:r w:rsidR="00E22E61">
              <w:rPr>
                <w:rFonts w:ascii="Times New Roman" w:hAnsi="Times New Roman"/>
                <w:sz w:val="28"/>
                <w:szCs w:val="28"/>
                <w:lang w:eastAsia="en-US"/>
              </w:rPr>
              <w:t>2</w:t>
            </w:r>
            <w:r w:rsidRPr="006E4617">
              <w:rPr>
                <w:rFonts w:ascii="Times New Roman" w:hAnsi="Times New Roman"/>
                <w:sz w:val="28"/>
                <w:szCs w:val="28"/>
                <w:lang w:eastAsia="en-US"/>
              </w:rPr>
              <w:t xml:space="preserve"> гг.:</w:t>
            </w:r>
          </w:p>
        </w:tc>
        <w:tc>
          <w:tcPr>
            <w:tcW w:w="2939" w:type="dxa"/>
            <w:gridSpan w:val="6"/>
            <w:tcBorders>
              <w:top w:val="single" w:sz="4" w:space="0" w:color="auto"/>
              <w:left w:val="single" w:sz="4" w:space="0" w:color="auto"/>
              <w:bottom w:val="single" w:sz="4" w:space="0" w:color="auto"/>
              <w:right w:val="single" w:sz="4" w:space="0" w:color="auto"/>
            </w:tcBorders>
            <w:hideMark/>
          </w:tcPr>
          <w:p w14:paraId="23804EB4"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0</w:t>
            </w:r>
          </w:p>
        </w:tc>
      </w:tr>
      <w:tr w:rsidR="006E4617" w:rsidRPr="006E4617" w14:paraId="540FACA4" w14:textId="77777777" w:rsidTr="00B66691">
        <w:trPr>
          <w:gridAfter w:val="1"/>
          <w:wAfter w:w="185" w:type="dxa"/>
        </w:trPr>
        <w:tc>
          <w:tcPr>
            <w:tcW w:w="3504" w:type="dxa"/>
            <w:gridSpan w:val="8"/>
            <w:vMerge/>
            <w:tcBorders>
              <w:top w:val="single" w:sz="4" w:space="0" w:color="auto"/>
              <w:left w:val="single" w:sz="4" w:space="0" w:color="auto"/>
              <w:bottom w:val="single" w:sz="4" w:space="0" w:color="auto"/>
              <w:right w:val="single" w:sz="4" w:space="0" w:color="auto"/>
            </w:tcBorders>
            <w:vAlign w:val="center"/>
            <w:hideMark/>
          </w:tcPr>
          <w:p w14:paraId="2CEAB157" w14:textId="77777777" w:rsidR="006E4617" w:rsidRPr="006E4617" w:rsidRDefault="006E4617" w:rsidP="006E4617">
            <w:pPr>
              <w:widowControl/>
              <w:autoSpaceDE/>
              <w:autoSpaceDN/>
              <w:adjustRightInd/>
              <w:rPr>
                <w:rFonts w:ascii="Times New Roman" w:hAnsi="Times New Roman"/>
                <w:sz w:val="28"/>
                <w:szCs w:val="28"/>
                <w:lang w:eastAsia="en-US"/>
              </w:rPr>
            </w:pPr>
          </w:p>
        </w:tc>
        <w:tc>
          <w:tcPr>
            <w:tcW w:w="3500" w:type="dxa"/>
            <w:gridSpan w:val="9"/>
            <w:tcBorders>
              <w:top w:val="single" w:sz="4" w:space="0" w:color="auto"/>
              <w:left w:val="single" w:sz="4" w:space="0" w:color="auto"/>
              <w:bottom w:val="single" w:sz="4" w:space="0" w:color="auto"/>
              <w:right w:val="single" w:sz="4" w:space="0" w:color="auto"/>
            </w:tcBorders>
            <w:hideMark/>
          </w:tcPr>
          <w:p w14:paraId="42A223EE" w14:textId="5E1BF729"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t>Возможные доходы за период 201</w:t>
            </w:r>
            <w:r w:rsidR="00E22E61">
              <w:rPr>
                <w:rFonts w:ascii="Times New Roman" w:hAnsi="Times New Roman"/>
                <w:sz w:val="28"/>
                <w:szCs w:val="28"/>
                <w:lang w:eastAsia="en-US"/>
              </w:rPr>
              <w:t>7</w:t>
            </w:r>
            <w:r w:rsidRPr="006E4617">
              <w:rPr>
                <w:rFonts w:ascii="Times New Roman" w:hAnsi="Times New Roman"/>
                <w:sz w:val="28"/>
                <w:szCs w:val="28"/>
                <w:lang w:eastAsia="en-US"/>
              </w:rPr>
              <w:t>-202</w:t>
            </w:r>
            <w:r w:rsidR="00E22E61">
              <w:rPr>
                <w:rFonts w:ascii="Times New Roman" w:hAnsi="Times New Roman"/>
                <w:sz w:val="28"/>
                <w:szCs w:val="28"/>
                <w:lang w:eastAsia="en-US"/>
              </w:rPr>
              <w:t>2</w:t>
            </w:r>
            <w:r w:rsidRPr="006E4617">
              <w:rPr>
                <w:rFonts w:ascii="Times New Roman" w:hAnsi="Times New Roman"/>
                <w:sz w:val="28"/>
                <w:szCs w:val="28"/>
                <w:lang w:eastAsia="en-US"/>
              </w:rPr>
              <w:t xml:space="preserve"> гг.:</w:t>
            </w:r>
          </w:p>
        </w:tc>
        <w:tc>
          <w:tcPr>
            <w:tcW w:w="2939" w:type="dxa"/>
            <w:gridSpan w:val="6"/>
            <w:tcBorders>
              <w:top w:val="single" w:sz="4" w:space="0" w:color="auto"/>
              <w:left w:val="single" w:sz="4" w:space="0" w:color="auto"/>
              <w:bottom w:val="single" w:sz="4" w:space="0" w:color="auto"/>
              <w:right w:val="single" w:sz="4" w:space="0" w:color="auto"/>
            </w:tcBorders>
            <w:hideMark/>
          </w:tcPr>
          <w:p w14:paraId="61494CAE"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0</w:t>
            </w:r>
          </w:p>
        </w:tc>
      </w:tr>
      <w:tr w:rsidR="006E4617" w:rsidRPr="006E4617" w14:paraId="4DDCE12B" w14:textId="77777777" w:rsidTr="00B66691">
        <w:trPr>
          <w:gridAfter w:val="1"/>
          <w:wAfter w:w="185" w:type="dxa"/>
        </w:trPr>
        <w:tc>
          <w:tcPr>
            <w:tcW w:w="7004" w:type="dxa"/>
            <w:gridSpan w:val="17"/>
            <w:tcBorders>
              <w:top w:val="single" w:sz="4" w:space="0" w:color="auto"/>
              <w:left w:val="single" w:sz="4" w:space="0" w:color="auto"/>
              <w:bottom w:val="single" w:sz="4" w:space="0" w:color="auto"/>
              <w:right w:val="single" w:sz="4" w:space="0" w:color="auto"/>
            </w:tcBorders>
            <w:hideMark/>
          </w:tcPr>
          <w:p w14:paraId="785EEBF6"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lastRenderedPageBreak/>
              <w:t>Итого единовременные расходы за период 2017г.:</w:t>
            </w:r>
          </w:p>
        </w:tc>
        <w:tc>
          <w:tcPr>
            <w:tcW w:w="2939" w:type="dxa"/>
            <w:gridSpan w:val="6"/>
            <w:tcBorders>
              <w:top w:val="single" w:sz="4" w:space="0" w:color="auto"/>
              <w:left w:val="single" w:sz="4" w:space="0" w:color="auto"/>
              <w:bottom w:val="single" w:sz="4" w:space="0" w:color="auto"/>
              <w:right w:val="single" w:sz="4" w:space="0" w:color="auto"/>
            </w:tcBorders>
            <w:hideMark/>
          </w:tcPr>
          <w:p w14:paraId="6C8F3B25"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0</w:t>
            </w:r>
          </w:p>
        </w:tc>
      </w:tr>
      <w:tr w:rsidR="006E4617" w:rsidRPr="006E4617" w14:paraId="5E39EDC5" w14:textId="77777777" w:rsidTr="00B66691">
        <w:trPr>
          <w:gridAfter w:val="1"/>
          <w:wAfter w:w="185" w:type="dxa"/>
        </w:trPr>
        <w:tc>
          <w:tcPr>
            <w:tcW w:w="7004" w:type="dxa"/>
            <w:gridSpan w:val="17"/>
            <w:tcBorders>
              <w:top w:val="single" w:sz="4" w:space="0" w:color="auto"/>
              <w:left w:val="single" w:sz="4" w:space="0" w:color="auto"/>
              <w:bottom w:val="single" w:sz="4" w:space="0" w:color="auto"/>
              <w:right w:val="single" w:sz="4" w:space="0" w:color="auto"/>
            </w:tcBorders>
            <w:hideMark/>
          </w:tcPr>
          <w:p w14:paraId="2DB709A9" w14:textId="3FB41A1D"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t>Итого периодические расходы за период 201</w:t>
            </w:r>
            <w:r w:rsidR="00E22E61">
              <w:rPr>
                <w:rFonts w:ascii="Times New Roman" w:hAnsi="Times New Roman"/>
                <w:sz w:val="28"/>
                <w:szCs w:val="28"/>
                <w:lang w:eastAsia="en-US"/>
              </w:rPr>
              <w:t>7</w:t>
            </w:r>
            <w:r w:rsidRPr="006E4617">
              <w:rPr>
                <w:rFonts w:ascii="Times New Roman" w:hAnsi="Times New Roman"/>
                <w:sz w:val="28"/>
                <w:szCs w:val="28"/>
                <w:lang w:eastAsia="en-US"/>
              </w:rPr>
              <w:t>-202</w:t>
            </w:r>
            <w:r w:rsidR="00E22E61">
              <w:rPr>
                <w:rFonts w:ascii="Times New Roman" w:hAnsi="Times New Roman"/>
                <w:sz w:val="28"/>
                <w:szCs w:val="28"/>
                <w:lang w:eastAsia="en-US"/>
              </w:rPr>
              <w:t>2</w:t>
            </w:r>
            <w:r w:rsidRPr="006E4617">
              <w:rPr>
                <w:rFonts w:ascii="Times New Roman" w:hAnsi="Times New Roman"/>
                <w:sz w:val="28"/>
                <w:szCs w:val="28"/>
                <w:lang w:eastAsia="en-US"/>
              </w:rPr>
              <w:t>гг.:</w:t>
            </w:r>
          </w:p>
        </w:tc>
        <w:tc>
          <w:tcPr>
            <w:tcW w:w="2939" w:type="dxa"/>
            <w:gridSpan w:val="6"/>
            <w:tcBorders>
              <w:top w:val="single" w:sz="4" w:space="0" w:color="auto"/>
              <w:left w:val="single" w:sz="4" w:space="0" w:color="auto"/>
              <w:bottom w:val="single" w:sz="4" w:space="0" w:color="auto"/>
              <w:right w:val="single" w:sz="4" w:space="0" w:color="auto"/>
            </w:tcBorders>
            <w:hideMark/>
          </w:tcPr>
          <w:p w14:paraId="61FA6678"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0</w:t>
            </w:r>
          </w:p>
        </w:tc>
      </w:tr>
      <w:tr w:rsidR="006E4617" w:rsidRPr="006E4617" w14:paraId="569DA0D3" w14:textId="77777777" w:rsidTr="00B66691">
        <w:trPr>
          <w:gridAfter w:val="1"/>
          <w:wAfter w:w="185" w:type="dxa"/>
        </w:trPr>
        <w:tc>
          <w:tcPr>
            <w:tcW w:w="7004" w:type="dxa"/>
            <w:gridSpan w:val="17"/>
            <w:tcBorders>
              <w:top w:val="single" w:sz="4" w:space="0" w:color="auto"/>
              <w:left w:val="single" w:sz="4" w:space="0" w:color="auto"/>
              <w:bottom w:val="single" w:sz="4" w:space="0" w:color="auto"/>
              <w:right w:val="single" w:sz="4" w:space="0" w:color="auto"/>
            </w:tcBorders>
            <w:hideMark/>
          </w:tcPr>
          <w:p w14:paraId="6F639926" w14:textId="6465333A"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t>Итого возможные доходы за период 201</w:t>
            </w:r>
            <w:r w:rsidR="00E22E61">
              <w:rPr>
                <w:rFonts w:ascii="Times New Roman" w:hAnsi="Times New Roman"/>
                <w:sz w:val="28"/>
                <w:szCs w:val="28"/>
                <w:lang w:eastAsia="en-US"/>
              </w:rPr>
              <w:t>7</w:t>
            </w:r>
            <w:r w:rsidRPr="006E4617">
              <w:rPr>
                <w:rFonts w:ascii="Times New Roman" w:hAnsi="Times New Roman"/>
                <w:sz w:val="28"/>
                <w:szCs w:val="28"/>
                <w:lang w:eastAsia="en-US"/>
              </w:rPr>
              <w:t>-202</w:t>
            </w:r>
            <w:r w:rsidR="00E22E61">
              <w:rPr>
                <w:rFonts w:ascii="Times New Roman" w:hAnsi="Times New Roman"/>
                <w:sz w:val="28"/>
                <w:szCs w:val="28"/>
                <w:lang w:eastAsia="en-US"/>
              </w:rPr>
              <w:t>2</w:t>
            </w:r>
            <w:r w:rsidRPr="006E4617">
              <w:rPr>
                <w:rFonts w:ascii="Times New Roman" w:hAnsi="Times New Roman"/>
                <w:sz w:val="28"/>
                <w:szCs w:val="28"/>
                <w:lang w:eastAsia="en-US"/>
              </w:rPr>
              <w:t xml:space="preserve"> гг.:</w:t>
            </w:r>
          </w:p>
        </w:tc>
        <w:tc>
          <w:tcPr>
            <w:tcW w:w="2939" w:type="dxa"/>
            <w:gridSpan w:val="6"/>
            <w:tcBorders>
              <w:top w:val="single" w:sz="4" w:space="0" w:color="auto"/>
              <w:left w:val="single" w:sz="4" w:space="0" w:color="auto"/>
              <w:bottom w:val="single" w:sz="4" w:space="0" w:color="auto"/>
              <w:right w:val="single" w:sz="4" w:space="0" w:color="auto"/>
            </w:tcBorders>
            <w:hideMark/>
          </w:tcPr>
          <w:p w14:paraId="5AF726F0"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0</w:t>
            </w:r>
          </w:p>
        </w:tc>
      </w:tr>
      <w:tr w:rsidR="006E4617" w:rsidRPr="006E4617" w14:paraId="55D181BF" w14:textId="77777777" w:rsidTr="00B66691">
        <w:trPr>
          <w:gridAfter w:val="1"/>
          <w:wAfter w:w="185" w:type="dxa"/>
        </w:trPr>
        <w:tc>
          <w:tcPr>
            <w:tcW w:w="9943" w:type="dxa"/>
            <w:gridSpan w:val="23"/>
            <w:tcBorders>
              <w:top w:val="nil"/>
              <w:left w:val="nil"/>
              <w:bottom w:val="nil"/>
              <w:right w:val="nil"/>
            </w:tcBorders>
          </w:tcPr>
          <w:p w14:paraId="782F9E1C"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6D760523" w14:textId="77777777" w:rsidTr="00B66691">
        <w:trPr>
          <w:gridAfter w:val="1"/>
          <w:wAfter w:w="185" w:type="dxa"/>
        </w:trPr>
        <w:tc>
          <w:tcPr>
            <w:tcW w:w="9943" w:type="dxa"/>
            <w:gridSpan w:val="23"/>
            <w:tcBorders>
              <w:top w:val="nil"/>
              <w:left w:val="nil"/>
              <w:bottom w:val="nil"/>
              <w:right w:val="nil"/>
            </w:tcBorders>
            <w:hideMark/>
          </w:tcPr>
          <w:p w14:paraId="616B53AD"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 xml:space="preserve">6.4. Другие сведения о дополнительных расходах (доходах) местного бюджета (бюджета муниципального образования </w:t>
            </w:r>
            <w:r w:rsidR="002869A1">
              <w:rPr>
                <w:rFonts w:ascii="Times New Roman" w:hAnsi="Times New Roman"/>
                <w:bCs/>
                <w:sz w:val="28"/>
                <w:szCs w:val="28"/>
                <w:lang w:eastAsia="en-US"/>
              </w:rPr>
              <w:t>Белоглинский</w:t>
            </w:r>
            <w:r w:rsidRPr="006E4617">
              <w:rPr>
                <w:rFonts w:ascii="Times New Roman" w:hAnsi="Times New Roman"/>
                <w:sz w:val="28"/>
                <w:szCs w:val="28"/>
                <w:lang w:eastAsia="en-US"/>
              </w:rPr>
              <w:t xml:space="preserve"> район), возникающих в связи с введением предлагаемого правового регулирования:</w:t>
            </w:r>
          </w:p>
        </w:tc>
      </w:tr>
      <w:tr w:rsidR="006E4617" w:rsidRPr="006E4617" w14:paraId="724E93E9" w14:textId="77777777" w:rsidTr="00B66691">
        <w:trPr>
          <w:gridAfter w:val="1"/>
          <w:wAfter w:w="185" w:type="dxa"/>
        </w:trPr>
        <w:tc>
          <w:tcPr>
            <w:tcW w:w="9943" w:type="dxa"/>
            <w:gridSpan w:val="23"/>
            <w:tcBorders>
              <w:top w:val="nil"/>
              <w:left w:val="nil"/>
              <w:bottom w:val="single" w:sz="4" w:space="0" w:color="auto"/>
              <w:right w:val="nil"/>
            </w:tcBorders>
            <w:hideMark/>
          </w:tcPr>
          <w:p w14:paraId="63B00221"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color w:val="000000"/>
                <w:sz w:val="28"/>
                <w:szCs w:val="28"/>
                <w:lang w:eastAsia="en-US"/>
              </w:rPr>
              <w:t xml:space="preserve">на субсидирование малых форм хозяйствования на поддержку сельскохозяйственного производства на территории муниципального образования </w:t>
            </w:r>
            <w:r w:rsidR="002869A1">
              <w:rPr>
                <w:rFonts w:ascii="Times New Roman" w:hAnsi="Times New Roman"/>
                <w:bCs/>
                <w:sz w:val="28"/>
                <w:szCs w:val="28"/>
                <w:lang w:eastAsia="en-US"/>
              </w:rPr>
              <w:t>Белоглинский</w:t>
            </w:r>
            <w:r w:rsidR="002869A1" w:rsidRPr="006E4617">
              <w:rPr>
                <w:rFonts w:ascii="Times New Roman" w:hAnsi="Times New Roman"/>
                <w:bCs/>
                <w:sz w:val="28"/>
                <w:szCs w:val="28"/>
                <w:lang w:eastAsia="en-US"/>
              </w:rPr>
              <w:t xml:space="preserve"> </w:t>
            </w:r>
            <w:r w:rsidRPr="006E4617">
              <w:rPr>
                <w:rFonts w:ascii="Times New Roman" w:hAnsi="Times New Roman"/>
                <w:color w:val="000000"/>
                <w:sz w:val="28"/>
                <w:szCs w:val="28"/>
                <w:lang w:eastAsia="en-US"/>
              </w:rPr>
              <w:t xml:space="preserve">район </w:t>
            </w:r>
            <w:r w:rsidRPr="006E4617">
              <w:rPr>
                <w:rFonts w:ascii="Times New Roman" w:hAnsi="Times New Roman"/>
                <w:sz w:val="28"/>
                <w:szCs w:val="28"/>
                <w:lang w:eastAsia="en-US"/>
              </w:rPr>
              <w:t>дополнительных расходов (доходов) не запланировано</w:t>
            </w:r>
          </w:p>
        </w:tc>
      </w:tr>
      <w:tr w:rsidR="006E4617" w:rsidRPr="006E4617" w14:paraId="072AE7ED" w14:textId="77777777" w:rsidTr="00B66691">
        <w:trPr>
          <w:gridAfter w:val="1"/>
          <w:wAfter w:w="185" w:type="dxa"/>
        </w:trPr>
        <w:tc>
          <w:tcPr>
            <w:tcW w:w="9943" w:type="dxa"/>
            <w:gridSpan w:val="23"/>
            <w:tcBorders>
              <w:top w:val="nil"/>
              <w:left w:val="nil"/>
              <w:bottom w:val="nil"/>
              <w:right w:val="nil"/>
            </w:tcBorders>
            <w:hideMark/>
          </w:tcPr>
          <w:p w14:paraId="4B8D4F60"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(место для текстового описания)</w:t>
            </w:r>
          </w:p>
        </w:tc>
      </w:tr>
      <w:tr w:rsidR="006E4617" w:rsidRPr="006E4617" w14:paraId="561F4D16" w14:textId="77777777" w:rsidTr="00B66691">
        <w:trPr>
          <w:gridAfter w:val="1"/>
          <w:wAfter w:w="185" w:type="dxa"/>
        </w:trPr>
        <w:tc>
          <w:tcPr>
            <w:tcW w:w="3084" w:type="dxa"/>
            <w:gridSpan w:val="6"/>
            <w:tcBorders>
              <w:top w:val="nil"/>
              <w:left w:val="nil"/>
              <w:bottom w:val="nil"/>
              <w:right w:val="nil"/>
            </w:tcBorders>
            <w:hideMark/>
          </w:tcPr>
          <w:p w14:paraId="14101E9B"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6.5. Источники данных:</w:t>
            </w:r>
          </w:p>
        </w:tc>
        <w:tc>
          <w:tcPr>
            <w:tcW w:w="6859" w:type="dxa"/>
            <w:gridSpan w:val="17"/>
            <w:tcBorders>
              <w:top w:val="nil"/>
              <w:left w:val="nil"/>
              <w:bottom w:val="single" w:sz="4" w:space="0" w:color="auto"/>
              <w:right w:val="nil"/>
            </w:tcBorders>
            <w:hideMark/>
          </w:tcPr>
          <w:p w14:paraId="4972D9EE" w14:textId="77777777" w:rsidR="006E4617" w:rsidRPr="00B66691" w:rsidRDefault="00B66691" w:rsidP="002869A1">
            <w:pPr>
              <w:spacing w:line="254" w:lineRule="auto"/>
              <w:jc w:val="both"/>
              <w:rPr>
                <w:rFonts w:ascii="Times New Roman" w:hAnsi="Times New Roman"/>
                <w:sz w:val="28"/>
                <w:szCs w:val="28"/>
                <w:lang w:eastAsia="en-US"/>
              </w:rPr>
            </w:pPr>
            <w:r w:rsidRPr="00B66691">
              <w:rPr>
                <w:rFonts w:ascii="Times New Roman" w:hAnsi="Times New Roman"/>
                <w:sz w:val="28"/>
                <w:szCs w:val="28"/>
              </w:rPr>
              <w:t xml:space="preserve">постановлением администрации  </w:t>
            </w:r>
            <w:r w:rsidRPr="00B66691">
              <w:rPr>
                <w:rFonts w:ascii="Times New Roman" w:hAnsi="Times New Roman"/>
                <w:spacing w:val="20"/>
                <w:sz w:val="28"/>
                <w:szCs w:val="28"/>
              </w:rPr>
              <w:t>муниципального образования Белоглинский район от 29 марта 2018 года № 300</w:t>
            </w:r>
            <w:r w:rsidRPr="00B66691">
              <w:rPr>
                <w:rFonts w:ascii="Times New Roman" w:hAnsi="Times New Roman"/>
                <w:sz w:val="28"/>
                <w:szCs w:val="28"/>
              </w:rPr>
              <w:t xml:space="preserve">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муниципальном образовании Белоглинский район»</w:t>
            </w:r>
            <w:r w:rsidRPr="00B66691">
              <w:rPr>
                <w:rFonts w:ascii="Times New Roman" w:hAnsi="Times New Roman"/>
                <w:color w:val="00B0F0"/>
                <w:sz w:val="28"/>
                <w:szCs w:val="28"/>
              </w:rPr>
              <w:t>.</w:t>
            </w:r>
          </w:p>
        </w:tc>
      </w:tr>
      <w:tr w:rsidR="006E4617" w:rsidRPr="006E4617" w14:paraId="03FD1728" w14:textId="77777777" w:rsidTr="00B66691">
        <w:trPr>
          <w:gridAfter w:val="1"/>
          <w:wAfter w:w="185" w:type="dxa"/>
        </w:trPr>
        <w:tc>
          <w:tcPr>
            <w:tcW w:w="9943" w:type="dxa"/>
            <w:gridSpan w:val="23"/>
            <w:tcBorders>
              <w:top w:val="nil"/>
              <w:left w:val="nil"/>
              <w:bottom w:val="single" w:sz="4" w:space="0" w:color="auto"/>
              <w:right w:val="nil"/>
            </w:tcBorders>
          </w:tcPr>
          <w:p w14:paraId="09DD25BA"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5C91106A" w14:textId="77777777" w:rsidTr="00B66691">
        <w:trPr>
          <w:gridAfter w:val="1"/>
          <w:wAfter w:w="185" w:type="dxa"/>
        </w:trPr>
        <w:tc>
          <w:tcPr>
            <w:tcW w:w="9943" w:type="dxa"/>
            <w:gridSpan w:val="23"/>
            <w:tcBorders>
              <w:top w:val="nil"/>
              <w:left w:val="nil"/>
              <w:bottom w:val="nil"/>
              <w:right w:val="nil"/>
            </w:tcBorders>
            <w:hideMark/>
          </w:tcPr>
          <w:p w14:paraId="1F6E110E"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(место для текстового описания)</w:t>
            </w:r>
          </w:p>
        </w:tc>
      </w:tr>
      <w:tr w:rsidR="006E4617" w:rsidRPr="006E4617" w14:paraId="703BF796" w14:textId="77777777" w:rsidTr="00B66691">
        <w:trPr>
          <w:gridAfter w:val="1"/>
          <w:wAfter w:w="185" w:type="dxa"/>
        </w:trPr>
        <w:tc>
          <w:tcPr>
            <w:tcW w:w="9943" w:type="dxa"/>
            <w:gridSpan w:val="23"/>
            <w:tcBorders>
              <w:top w:val="nil"/>
              <w:left w:val="nil"/>
              <w:bottom w:val="nil"/>
              <w:right w:val="nil"/>
            </w:tcBorders>
            <w:hideMark/>
          </w:tcPr>
          <w:p w14:paraId="442F938A"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c>
      </w:tr>
      <w:tr w:rsidR="006E4617" w:rsidRPr="006E4617" w14:paraId="66B994E0" w14:textId="77777777" w:rsidTr="00B66691">
        <w:trPr>
          <w:gridAfter w:val="1"/>
          <w:wAfter w:w="185" w:type="dxa"/>
        </w:trPr>
        <w:tc>
          <w:tcPr>
            <w:tcW w:w="9943" w:type="dxa"/>
            <w:gridSpan w:val="23"/>
            <w:tcBorders>
              <w:top w:val="nil"/>
              <w:left w:val="nil"/>
              <w:bottom w:val="nil"/>
              <w:right w:val="nil"/>
            </w:tcBorders>
          </w:tcPr>
          <w:p w14:paraId="47962942"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660F8C92" w14:textId="77777777" w:rsidTr="00B66691">
        <w:trPr>
          <w:gridAfter w:val="1"/>
          <w:wAfter w:w="185" w:type="dxa"/>
        </w:trPr>
        <w:tc>
          <w:tcPr>
            <w:tcW w:w="2664" w:type="dxa"/>
            <w:gridSpan w:val="5"/>
            <w:tcBorders>
              <w:top w:val="single" w:sz="4" w:space="0" w:color="auto"/>
              <w:left w:val="single" w:sz="4" w:space="0" w:color="auto"/>
              <w:bottom w:val="single" w:sz="4" w:space="0" w:color="auto"/>
              <w:right w:val="single" w:sz="4" w:space="0" w:color="auto"/>
            </w:tcBorders>
            <w:hideMark/>
          </w:tcPr>
          <w:p w14:paraId="789155A6"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 xml:space="preserve">7.1. Группы потенциальных адресатов предлагаемого правового регулирования </w:t>
            </w:r>
          </w:p>
          <w:p w14:paraId="7A8FC04E"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 xml:space="preserve">(в соответствии с </w:t>
            </w:r>
            <w:hyperlink r:id="rId9" w:anchor="sub_100041" w:history="1">
              <w:r w:rsidRPr="006E4617">
                <w:rPr>
                  <w:rFonts w:ascii="Times New Roman" w:hAnsi="Times New Roman"/>
                  <w:b/>
                  <w:color w:val="106BBE"/>
                  <w:sz w:val="28"/>
                  <w:szCs w:val="28"/>
                  <w:lang w:eastAsia="en-US"/>
                </w:rPr>
                <w:t>подпунктом 4.1 пункта 4</w:t>
              </w:r>
            </w:hyperlink>
            <w:r w:rsidRPr="006E4617">
              <w:rPr>
                <w:rFonts w:ascii="Times New Roman" w:hAnsi="Times New Roman"/>
                <w:sz w:val="28"/>
                <w:szCs w:val="28"/>
                <w:lang w:eastAsia="en-US"/>
              </w:rPr>
              <w:t xml:space="preserve"> настоящего сводного отчёта)</w:t>
            </w:r>
          </w:p>
        </w:tc>
        <w:tc>
          <w:tcPr>
            <w:tcW w:w="3823" w:type="dxa"/>
            <w:gridSpan w:val="10"/>
            <w:tcBorders>
              <w:top w:val="single" w:sz="4" w:space="0" w:color="auto"/>
              <w:left w:val="single" w:sz="4" w:space="0" w:color="auto"/>
              <w:bottom w:val="single" w:sz="4" w:space="0" w:color="auto"/>
              <w:right w:val="single" w:sz="4" w:space="0" w:color="auto"/>
            </w:tcBorders>
            <w:hideMark/>
          </w:tcPr>
          <w:p w14:paraId="77D16C0A"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126" w:type="dxa"/>
            <w:gridSpan w:val="5"/>
            <w:tcBorders>
              <w:top w:val="single" w:sz="4" w:space="0" w:color="auto"/>
              <w:left w:val="single" w:sz="4" w:space="0" w:color="auto"/>
              <w:bottom w:val="single" w:sz="4" w:space="0" w:color="auto"/>
              <w:right w:val="single" w:sz="4" w:space="0" w:color="auto"/>
            </w:tcBorders>
            <w:hideMark/>
          </w:tcPr>
          <w:p w14:paraId="382AB7A4"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 xml:space="preserve">7.3. Описание расходов и возможных доходов, связанных с введением </w:t>
            </w:r>
            <w:proofErr w:type="spellStart"/>
            <w:r w:rsidRPr="006E4617">
              <w:rPr>
                <w:rFonts w:ascii="Times New Roman" w:hAnsi="Times New Roman"/>
                <w:sz w:val="28"/>
                <w:szCs w:val="28"/>
                <w:lang w:eastAsia="en-US"/>
              </w:rPr>
              <w:t>предлагае</w:t>
            </w:r>
            <w:proofErr w:type="spellEnd"/>
            <w:r w:rsidRPr="006E4617">
              <w:rPr>
                <w:rFonts w:ascii="Times New Roman" w:hAnsi="Times New Roman"/>
                <w:sz w:val="28"/>
                <w:szCs w:val="28"/>
                <w:lang w:eastAsia="en-US"/>
              </w:rPr>
              <w:t>-</w:t>
            </w:r>
          </w:p>
          <w:p w14:paraId="59D3D9BB" w14:textId="77777777" w:rsidR="006E4617" w:rsidRPr="006E4617" w:rsidRDefault="006E4617" w:rsidP="006E4617">
            <w:pPr>
              <w:spacing w:line="254" w:lineRule="auto"/>
              <w:jc w:val="center"/>
              <w:rPr>
                <w:rFonts w:ascii="Times New Roman" w:hAnsi="Times New Roman"/>
                <w:sz w:val="28"/>
                <w:szCs w:val="28"/>
                <w:lang w:eastAsia="en-US"/>
              </w:rPr>
            </w:pPr>
            <w:proofErr w:type="spellStart"/>
            <w:r w:rsidRPr="006E4617">
              <w:rPr>
                <w:rFonts w:ascii="Times New Roman" w:hAnsi="Times New Roman"/>
                <w:sz w:val="28"/>
                <w:szCs w:val="28"/>
                <w:lang w:eastAsia="en-US"/>
              </w:rPr>
              <w:t>мого</w:t>
            </w:r>
            <w:proofErr w:type="spellEnd"/>
            <w:r w:rsidRPr="006E4617">
              <w:rPr>
                <w:rFonts w:ascii="Times New Roman" w:hAnsi="Times New Roman"/>
                <w:sz w:val="28"/>
                <w:szCs w:val="28"/>
                <w:lang w:eastAsia="en-US"/>
              </w:rPr>
              <w:t xml:space="preserve"> право-</w:t>
            </w:r>
          </w:p>
          <w:p w14:paraId="2F54BBE4" w14:textId="77777777" w:rsidR="006E4617" w:rsidRPr="006E4617" w:rsidRDefault="006E4617" w:rsidP="006E4617">
            <w:pPr>
              <w:spacing w:line="254" w:lineRule="auto"/>
              <w:jc w:val="center"/>
              <w:rPr>
                <w:rFonts w:ascii="Times New Roman" w:hAnsi="Times New Roman"/>
                <w:sz w:val="28"/>
                <w:szCs w:val="28"/>
                <w:lang w:eastAsia="en-US"/>
              </w:rPr>
            </w:pPr>
            <w:proofErr w:type="spellStart"/>
            <w:r w:rsidRPr="006E4617">
              <w:rPr>
                <w:rFonts w:ascii="Times New Roman" w:hAnsi="Times New Roman"/>
                <w:sz w:val="28"/>
                <w:szCs w:val="28"/>
                <w:lang w:eastAsia="en-US"/>
              </w:rPr>
              <w:t>вого</w:t>
            </w:r>
            <w:proofErr w:type="spellEnd"/>
            <w:r w:rsidRPr="006E4617">
              <w:rPr>
                <w:rFonts w:ascii="Times New Roman" w:hAnsi="Times New Roman"/>
                <w:sz w:val="28"/>
                <w:szCs w:val="28"/>
                <w:lang w:eastAsia="en-US"/>
              </w:rPr>
              <w:t xml:space="preserve"> </w:t>
            </w:r>
            <w:proofErr w:type="spellStart"/>
            <w:r w:rsidRPr="006E4617">
              <w:rPr>
                <w:rFonts w:ascii="Times New Roman" w:hAnsi="Times New Roman"/>
                <w:sz w:val="28"/>
                <w:szCs w:val="28"/>
                <w:lang w:eastAsia="en-US"/>
              </w:rPr>
              <w:t>регули</w:t>
            </w:r>
            <w:proofErr w:type="spellEnd"/>
            <w:r w:rsidRPr="006E4617">
              <w:rPr>
                <w:rFonts w:ascii="Times New Roman" w:hAnsi="Times New Roman"/>
                <w:sz w:val="28"/>
                <w:szCs w:val="28"/>
                <w:lang w:eastAsia="en-US"/>
              </w:rPr>
              <w:t>-</w:t>
            </w:r>
          </w:p>
          <w:p w14:paraId="60B8F550" w14:textId="77777777" w:rsidR="006E4617" w:rsidRPr="006E4617" w:rsidRDefault="006E4617" w:rsidP="006E4617">
            <w:pPr>
              <w:spacing w:line="254" w:lineRule="auto"/>
              <w:jc w:val="center"/>
              <w:rPr>
                <w:rFonts w:ascii="Times New Roman" w:hAnsi="Times New Roman"/>
                <w:sz w:val="28"/>
                <w:szCs w:val="28"/>
                <w:lang w:eastAsia="en-US"/>
              </w:rPr>
            </w:pPr>
            <w:proofErr w:type="spellStart"/>
            <w:r w:rsidRPr="006E4617">
              <w:rPr>
                <w:rFonts w:ascii="Times New Roman" w:hAnsi="Times New Roman"/>
                <w:sz w:val="28"/>
                <w:szCs w:val="28"/>
                <w:lang w:eastAsia="en-US"/>
              </w:rPr>
              <w:t>рования</w:t>
            </w:r>
            <w:proofErr w:type="spellEnd"/>
          </w:p>
        </w:tc>
        <w:tc>
          <w:tcPr>
            <w:tcW w:w="1330" w:type="dxa"/>
            <w:gridSpan w:val="3"/>
            <w:tcBorders>
              <w:top w:val="single" w:sz="4" w:space="0" w:color="auto"/>
              <w:left w:val="single" w:sz="4" w:space="0" w:color="auto"/>
              <w:bottom w:val="single" w:sz="4" w:space="0" w:color="auto"/>
              <w:right w:val="single" w:sz="4" w:space="0" w:color="auto"/>
            </w:tcBorders>
            <w:hideMark/>
          </w:tcPr>
          <w:p w14:paraId="32A7F5F3"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7.4. Коли-</w:t>
            </w:r>
          </w:p>
          <w:p w14:paraId="709336BA" w14:textId="77777777" w:rsidR="006E4617" w:rsidRPr="006E4617" w:rsidRDefault="006E4617" w:rsidP="006E4617">
            <w:pPr>
              <w:spacing w:line="254" w:lineRule="auto"/>
              <w:jc w:val="center"/>
              <w:rPr>
                <w:rFonts w:ascii="Times New Roman" w:hAnsi="Times New Roman"/>
                <w:sz w:val="28"/>
                <w:szCs w:val="28"/>
                <w:lang w:eastAsia="en-US"/>
              </w:rPr>
            </w:pPr>
            <w:proofErr w:type="spellStart"/>
            <w:r w:rsidRPr="006E4617">
              <w:rPr>
                <w:rFonts w:ascii="Times New Roman" w:hAnsi="Times New Roman"/>
                <w:sz w:val="28"/>
                <w:szCs w:val="28"/>
                <w:lang w:eastAsia="en-US"/>
              </w:rPr>
              <w:t>чест</w:t>
            </w:r>
            <w:proofErr w:type="spellEnd"/>
            <w:r w:rsidRPr="006E4617">
              <w:rPr>
                <w:rFonts w:ascii="Times New Roman" w:hAnsi="Times New Roman"/>
                <w:sz w:val="28"/>
                <w:szCs w:val="28"/>
                <w:lang w:eastAsia="en-US"/>
              </w:rPr>
              <w:t>-</w:t>
            </w:r>
          </w:p>
          <w:p w14:paraId="5AA77A66"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венная оценка, млн. рублей</w:t>
            </w:r>
          </w:p>
        </w:tc>
      </w:tr>
      <w:tr w:rsidR="006E4617" w:rsidRPr="006E4617" w14:paraId="7CF5E10A" w14:textId="77777777" w:rsidTr="00B66691">
        <w:trPr>
          <w:gridAfter w:val="1"/>
          <w:wAfter w:w="185" w:type="dxa"/>
        </w:trPr>
        <w:tc>
          <w:tcPr>
            <w:tcW w:w="2664" w:type="dxa"/>
            <w:gridSpan w:val="5"/>
            <w:vMerge w:val="restart"/>
            <w:tcBorders>
              <w:top w:val="single" w:sz="4" w:space="0" w:color="auto"/>
              <w:left w:val="single" w:sz="4" w:space="0" w:color="auto"/>
              <w:bottom w:val="single" w:sz="4" w:space="0" w:color="auto"/>
              <w:right w:val="single" w:sz="4" w:space="0" w:color="auto"/>
            </w:tcBorders>
            <w:hideMark/>
          </w:tcPr>
          <w:p w14:paraId="7D909DFE" w14:textId="77777777" w:rsidR="006E4617" w:rsidRPr="006E4617" w:rsidRDefault="006E4617" w:rsidP="006E4617">
            <w:pPr>
              <w:spacing w:line="228"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xml:space="preserve">- крестьянские </w:t>
            </w:r>
            <w:r w:rsidRPr="006E4617">
              <w:rPr>
                <w:rFonts w:ascii="Times New Roman" w:hAnsi="Times New Roman"/>
                <w:sz w:val="28"/>
                <w:szCs w:val="28"/>
                <w:lang w:eastAsia="en-US"/>
              </w:rPr>
              <w:lastRenderedPageBreak/>
              <w:t>(фермерские) хозяйства, зарегистрированные и осуществляющие деятельность в области производства сельскохозяйственной продукции на территории Краснодарского края (далее - КФХ);</w:t>
            </w:r>
          </w:p>
          <w:p w14:paraId="300A1B20" w14:textId="77777777" w:rsidR="006E4617" w:rsidRPr="006E4617" w:rsidRDefault="006E4617" w:rsidP="006E4617">
            <w:pPr>
              <w:widowControl/>
              <w:spacing w:line="228"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индивидуальные предприниматели,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w:t>
            </w:r>
          </w:p>
          <w:p w14:paraId="0EBF6C3A" w14:textId="77777777" w:rsidR="006E4617" w:rsidRPr="006E4617" w:rsidRDefault="006E4617" w:rsidP="006E4617">
            <w:pPr>
              <w:spacing w:line="276" w:lineRule="auto"/>
              <w:ind w:firstLine="720"/>
              <w:jc w:val="both"/>
              <w:rPr>
                <w:rFonts w:ascii="Times New Roman" w:hAnsi="Times New Roman"/>
                <w:sz w:val="28"/>
                <w:szCs w:val="28"/>
                <w:lang w:eastAsia="en-US"/>
              </w:rPr>
            </w:pPr>
            <w:r w:rsidRPr="006E4617">
              <w:rPr>
                <w:rFonts w:ascii="Times New Roman" w:hAnsi="Times New Roman"/>
                <w:sz w:val="28"/>
                <w:szCs w:val="28"/>
                <w:lang w:eastAsia="en-US"/>
              </w:rPr>
              <w:t xml:space="preserve">- индивидуальные предприниматели,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w:t>
            </w:r>
            <w:r w:rsidRPr="006E4617">
              <w:rPr>
                <w:rFonts w:ascii="Times New Roman" w:hAnsi="Times New Roman"/>
                <w:sz w:val="28"/>
                <w:szCs w:val="28"/>
                <w:lang w:eastAsia="en-US"/>
              </w:rPr>
              <w:lastRenderedPageBreak/>
              <w:t>видов экономической деятельности ОК 029-2001 –                          код 01.1 – «Растениеводство», код 01.2 – «Животноводство»,                                   код 01.3 – «Растениеводство в сочетании с животноводством»</w:t>
            </w:r>
          </w:p>
          <w:p w14:paraId="60A79920"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color w:val="000000"/>
                <w:sz w:val="28"/>
                <w:szCs w:val="28"/>
                <w:lang w:eastAsia="en-US"/>
              </w:rPr>
              <w:t xml:space="preserve">- граждане, проживающие на территории муниципального образования </w:t>
            </w:r>
            <w:r w:rsidR="00EA10AC">
              <w:rPr>
                <w:rFonts w:ascii="Times New Roman" w:hAnsi="Times New Roman"/>
                <w:color w:val="000000"/>
                <w:sz w:val="28"/>
                <w:szCs w:val="28"/>
                <w:lang w:eastAsia="en-US"/>
              </w:rPr>
              <w:t>Белоглинский</w:t>
            </w:r>
            <w:r w:rsidRPr="006E4617">
              <w:rPr>
                <w:rFonts w:ascii="Times New Roman" w:hAnsi="Times New Roman"/>
                <w:color w:val="000000"/>
                <w:sz w:val="28"/>
                <w:szCs w:val="28"/>
                <w:lang w:eastAsia="en-US"/>
              </w:rPr>
              <w:t xml:space="preserve"> район и ведущие личное подсобное хозяйство в соответствии                  с действующим законодательством</w:t>
            </w:r>
          </w:p>
        </w:tc>
        <w:tc>
          <w:tcPr>
            <w:tcW w:w="3823" w:type="dxa"/>
            <w:gridSpan w:val="10"/>
            <w:tcBorders>
              <w:top w:val="single" w:sz="4" w:space="0" w:color="auto"/>
              <w:left w:val="single" w:sz="4" w:space="0" w:color="auto"/>
              <w:bottom w:val="single" w:sz="4" w:space="0" w:color="auto"/>
              <w:right w:val="single" w:sz="4" w:space="0" w:color="auto"/>
            </w:tcBorders>
          </w:tcPr>
          <w:p w14:paraId="18AA5956" w14:textId="77777777" w:rsidR="006E4617" w:rsidRPr="006E4617" w:rsidRDefault="006E4617" w:rsidP="006E4617">
            <w:pPr>
              <w:spacing w:line="276" w:lineRule="auto"/>
              <w:jc w:val="both"/>
              <w:rPr>
                <w:rFonts w:ascii="Times New Roman" w:hAnsi="Times New Roman"/>
                <w:sz w:val="28"/>
                <w:szCs w:val="28"/>
                <w:lang w:eastAsia="en-US"/>
              </w:rPr>
            </w:pPr>
            <w:r w:rsidRPr="006E4617">
              <w:rPr>
                <w:rFonts w:ascii="Times New Roman" w:hAnsi="Times New Roman"/>
                <w:sz w:val="28"/>
                <w:szCs w:val="28"/>
                <w:lang w:eastAsia="en-US"/>
              </w:rPr>
              <w:lastRenderedPageBreak/>
              <w:t xml:space="preserve"> Требования, предъявляемые к заявителям:</w:t>
            </w:r>
          </w:p>
          <w:p w14:paraId="5A32039E"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lastRenderedPageBreak/>
              <w:t>1) заявители должны являться сельскохозяйственными товаропроизводителями (признаваемые таковыми в соответствии с Федеральным законом от 29 декабря 2006 г. № 264-ФЗ «О развитии сельского хозяйства») на 1 января текущего года;</w:t>
            </w:r>
          </w:p>
          <w:p w14:paraId="4BC1BA43" w14:textId="77777777" w:rsidR="006E4617" w:rsidRPr="006E4617" w:rsidRDefault="006E4617" w:rsidP="006E4617">
            <w:pPr>
              <w:spacing w:line="276" w:lineRule="auto"/>
              <w:ind w:right="-1" w:firstLine="708"/>
              <w:contextualSpacing/>
              <w:jc w:val="both"/>
              <w:rPr>
                <w:rFonts w:ascii="Times New Roman" w:hAnsi="Times New Roman"/>
                <w:sz w:val="28"/>
                <w:szCs w:val="28"/>
                <w:lang w:eastAsia="en-US"/>
              </w:rPr>
            </w:pPr>
            <w:r w:rsidRPr="006E4617">
              <w:rPr>
                <w:rFonts w:ascii="Times New Roman" w:hAnsi="Times New Roman"/>
                <w:sz w:val="28"/>
                <w:szCs w:val="28"/>
                <w:lang w:eastAsia="en-US"/>
              </w:rPr>
              <w:t>2) отсутствие просроченной задолженности по заработной плате на первое число месяца, в котором подана заявка (кроме – ЛПХ);</w:t>
            </w:r>
          </w:p>
          <w:p w14:paraId="62136B76" w14:textId="77777777" w:rsidR="006E4617" w:rsidRPr="006E4617" w:rsidRDefault="006E4617" w:rsidP="006E4617">
            <w:pPr>
              <w:spacing w:line="276" w:lineRule="auto"/>
              <w:ind w:right="-1" w:firstLine="708"/>
              <w:contextualSpacing/>
              <w:jc w:val="both"/>
              <w:rPr>
                <w:rFonts w:ascii="Times New Roman" w:hAnsi="Times New Roman"/>
                <w:sz w:val="28"/>
                <w:szCs w:val="28"/>
                <w:lang w:eastAsia="en-US"/>
              </w:rPr>
            </w:pPr>
            <w:r w:rsidRPr="006E4617">
              <w:rPr>
                <w:rFonts w:ascii="Times New Roman" w:hAnsi="Times New Roman"/>
                <w:sz w:val="28"/>
                <w:szCs w:val="28"/>
                <w:lang w:eastAsia="en-US"/>
              </w:rPr>
              <w:t xml:space="preserve">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 </w:t>
            </w:r>
          </w:p>
          <w:p w14:paraId="1E0E86E1" w14:textId="77777777" w:rsidR="006E4617" w:rsidRPr="006E4617" w:rsidRDefault="006E4617" w:rsidP="006E4617">
            <w:pPr>
              <w:spacing w:line="276" w:lineRule="auto"/>
              <w:ind w:right="-1" w:firstLine="708"/>
              <w:contextualSpacing/>
              <w:jc w:val="both"/>
              <w:rPr>
                <w:rFonts w:ascii="Times New Roman" w:hAnsi="Times New Roman"/>
                <w:sz w:val="28"/>
                <w:szCs w:val="28"/>
                <w:lang w:eastAsia="en-US"/>
              </w:rPr>
            </w:pPr>
            <w:r w:rsidRPr="006E4617">
              <w:rPr>
                <w:rFonts w:ascii="Times New Roman" w:hAnsi="Times New Roman"/>
                <w:sz w:val="28"/>
                <w:szCs w:val="28"/>
                <w:lang w:eastAsia="en-US"/>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 (кроме – ЛПХ);</w:t>
            </w:r>
          </w:p>
          <w:p w14:paraId="2E5926A1" w14:textId="77777777" w:rsidR="006E4617" w:rsidRPr="006E4617" w:rsidRDefault="006E4617" w:rsidP="006E4617">
            <w:pPr>
              <w:spacing w:line="276" w:lineRule="auto"/>
              <w:ind w:right="-1" w:firstLine="708"/>
              <w:contextualSpacing/>
              <w:jc w:val="both"/>
              <w:rPr>
                <w:rFonts w:ascii="Times New Roman" w:hAnsi="Times New Roman"/>
                <w:sz w:val="28"/>
                <w:szCs w:val="28"/>
                <w:lang w:eastAsia="en-US"/>
              </w:rPr>
            </w:pPr>
            <w:r w:rsidRPr="006E4617">
              <w:rPr>
                <w:rFonts w:ascii="Times New Roman" w:hAnsi="Times New Roman"/>
                <w:sz w:val="28"/>
                <w:szCs w:val="28"/>
                <w:lang w:eastAsia="en-US"/>
              </w:rPr>
              <w:lastRenderedPageBreak/>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2D2BAD81" w14:textId="77777777" w:rsidR="006E4617" w:rsidRPr="006E4617" w:rsidRDefault="006E4617" w:rsidP="006E4617">
            <w:pPr>
              <w:spacing w:line="276" w:lineRule="auto"/>
              <w:ind w:right="-1" w:firstLine="708"/>
              <w:contextualSpacing/>
              <w:jc w:val="both"/>
              <w:rPr>
                <w:rFonts w:ascii="Times New Roman" w:hAnsi="Times New Roman"/>
                <w:sz w:val="28"/>
                <w:szCs w:val="28"/>
                <w:lang w:eastAsia="en-US"/>
              </w:rPr>
            </w:pPr>
            <w:r w:rsidRPr="006E4617">
              <w:rPr>
                <w:rFonts w:ascii="Times New Roman" w:hAnsi="Times New Roman"/>
                <w:sz w:val="28"/>
                <w:szCs w:val="28"/>
                <w:lang w:eastAsia="en-US"/>
              </w:rPr>
              <w:t xml:space="preserve">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w:t>
            </w:r>
            <w:r w:rsidRPr="006E4617">
              <w:rPr>
                <w:rFonts w:ascii="Times New Roman" w:hAnsi="Times New Roman"/>
                <w:sz w:val="28"/>
                <w:szCs w:val="28"/>
                <w:lang w:eastAsia="en-US"/>
              </w:rPr>
              <w:lastRenderedPageBreak/>
              <w:t>совокупности превышает 50 %, на первое число месяца, в котором подана заявка;</w:t>
            </w:r>
          </w:p>
          <w:p w14:paraId="7FABFE7C" w14:textId="77777777" w:rsidR="006E4617" w:rsidRPr="006E4617" w:rsidRDefault="006E4617" w:rsidP="006E4617">
            <w:pPr>
              <w:spacing w:line="276" w:lineRule="auto"/>
              <w:ind w:right="-1" w:firstLine="708"/>
              <w:contextualSpacing/>
              <w:jc w:val="both"/>
              <w:rPr>
                <w:rFonts w:ascii="Times New Roman" w:hAnsi="Times New Roman"/>
                <w:sz w:val="28"/>
                <w:szCs w:val="28"/>
                <w:lang w:eastAsia="en-US"/>
              </w:rPr>
            </w:pPr>
            <w:r w:rsidRPr="006E4617">
              <w:rPr>
                <w:rFonts w:ascii="Times New Roman" w:hAnsi="Times New Roman"/>
                <w:sz w:val="28"/>
                <w:szCs w:val="28"/>
                <w:lang w:eastAsia="en-US"/>
              </w:rPr>
              <w:t>7) заявитель не должен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14:paraId="044EC5F9" w14:textId="77777777" w:rsidR="006E4617" w:rsidRPr="006E4617" w:rsidRDefault="006E4617" w:rsidP="006E4617">
            <w:pPr>
              <w:spacing w:line="276" w:lineRule="auto"/>
              <w:ind w:right="-1" w:firstLine="708"/>
              <w:contextualSpacing/>
              <w:jc w:val="both"/>
              <w:rPr>
                <w:rFonts w:ascii="Times New Roman" w:hAnsi="Times New Roman"/>
                <w:sz w:val="28"/>
                <w:szCs w:val="28"/>
                <w:lang w:eastAsia="en-US"/>
              </w:rPr>
            </w:pPr>
            <w:r w:rsidRPr="006E4617">
              <w:rPr>
                <w:rFonts w:ascii="Times New Roman" w:hAnsi="Times New Roman"/>
                <w:sz w:val="28"/>
                <w:szCs w:val="28"/>
                <w:lang w:eastAsia="en-US"/>
              </w:rPr>
              <w:t xml:space="preserve">8) осуществление производственной деятельности на территории муниципального образования </w:t>
            </w:r>
            <w:r w:rsidR="00EA10AC">
              <w:rPr>
                <w:rFonts w:ascii="Times New Roman" w:hAnsi="Times New Roman"/>
                <w:color w:val="000000"/>
                <w:sz w:val="28"/>
                <w:szCs w:val="28"/>
                <w:lang w:eastAsia="en-US"/>
              </w:rPr>
              <w:t>Белоглинский</w:t>
            </w:r>
            <w:r w:rsidR="00EA10AC" w:rsidRPr="006E4617">
              <w:rPr>
                <w:rFonts w:ascii="Times New Roman" w:hAnsi="Times New Roman"/>
                <w:color w:val="000000"/>
                <w:sz w:val="28"/>
                <w:szCs w:val="28"/>
                <w:lang w:eastAsia="en-US"/>
              </w:rPr>
              <w:t xml:space="preserve"> </w:t>
            </w:r>
            <w:r w:rsidRPr="006E4617">
              <w:rPr>
                <w:rFonts w:ascii="Times New Roman" w:hAnsi="Times New Roman"/>
                <w:sz w:val="28"/>
                <w:szCs w:val="28"/>
                <w:lang w:eastAsia="en-US"/>
              </w:rPr>
              <w:t>район на первое число месяца, в котором подана заявка;</w:t>
            </w:r>
          </w:p>
          <w:p w14:paraId="5D0D9CB9" w14:textId="77777777" w:rsidR="006E4617" w:rsidRPr="006E4617" w:rsidRDefault="006E4617" w:rsidP="006E4617">
            <w:pPr>
              <w:spacing w:line="276" w:lineRule="auto"/>
              <w:ind w:right="-1" w:firstLine="708"/>
              <w:contextualSpacing/>
              <w:jc w:val="both"/>
              <w:rPr>
                <w:rFonts w:ascii="Times New Roman" w:hAnsi="Times New Roman"/>
                <w:sz w:val="28"/>
                <w:szCs w:val="28"/>
                <w:lang w:eastAsia="en-US"/>
              </w:rPr>
            </w:pPr>
            <w:r w:rsidRPr="006E4617">
              <w:rPr>
                <w:rFonts w:ascii="Times New Roman" w:hAnsi="Times New Roman"/>
                <w:sz w:val="28"/>
                <w:szCs w:val="28"/>
                <w:lang w:eastAsia="en-US"/>
              </w:rPr>
              <w:t>9) отсутствие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субсидий, на первое число месяца, в котором подана заявка;</w:t>
            </w:r>
          </w:p>
          <w:p w14:paraId="6E42590B" w14:textId="77777777" w:rsidR="006E4617" w:rsidRPr="006E4617" w:rsidRDefault="006E4617" w:rsidP="006E4617">
            <w:pPr>
              <w:spacing w:line="276" w:lineRule="auto"/>
              <w:ind w:right="-1" w:firstLine="708"/>
              <w:contextualSpacing/>
              <w:jc w:val="both"/>
              <w:rPr>
                <w:rFonts w:ascii="Times New Roman" w:hAnsi="Times New Roman"/>
                <w:sz w:val="28"/>
                <w:szCs w:val="28"/>
                <w:lang w:eastAsia="en-US"/>
              </w:rPr>
            </w:pPr>
            <w:r w:rsidRPr="006E4617">
              <w:rPr>
                <w:rFonts w:ascii="Times New Roman" w:hAnsi="Times New Roman"/>
                <w:sz w:val="28"/>
                <w:szCs w:val="28"/>
                <w:lang w:eastAsia="en-US"/>
              </w:rPr>
              <w:t xml:space="preserve">10) заявитель не является подвергнутым </w:t>
            </w:r>
            <w:r w:rsidRPr="006E4617">
              <w:rPr>
                <w:rFonts w:ascii="Times New Roman" w:hAnsi="Times New Roman"/>
                <w:sz w:val="28"/>
                <w:szCs w:val="28"/>
                <w:lang w:eastAsia="en-US"/>
              </w:rPr>
              <w:lastRenderedPageBreak/>
              <w:t xml:space="preserve">административному наказанию за нарушение норм миграционного законодательства Российской Федерации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месяца, в котором подана заявка; </w:t>
            </w:r>
          </w:p>
          <w:p w14:paraId="025EF429"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11) заявители должны иметь государственную регистрацию в Федеральной налоговой службе России (далее – ФНС России);</w:t>
            </w:r>
          </w:p>
          <w:p w14:paraId="0FC9716F" w14:textId="77777777" w:rsidR="006E4617" w:rsidRPr="006E4617" w:rsidRDefault="006E4617" w:rsidP="006E4617">
            <w:pPr>
              <w:spacing w:line="276" w:lineRule="auto"/>
              <w:ind w:right="-1" w:firstLine="709"/>
              <w:contextualSpacing/>
              <w:jc w:val="both"/>
              <w:rPr>
                <w:rFonts w:ascii="Times New Roman" w:hAnsi="Times New Roman"/>
                <w:sz w:val="28"/>
                <w:szCs w:val="28"/>
                <w:lang w:eastAsia="en-US"/>
              </w:rPr>
            </w:pPr>
            <w:r w:rsidRPr="006E4617">
              <w:rPr>
                <w:rFonts w:ascii="Times New Roman" w:hAnsi="Times New Roman"/>
                <w:sz w:val="28"/>
                <w:szCs w:val="28"/>
                <w:lang w:eastAsia="en-US"/>
              </w:rPr>
              <w:t>12) заявитель не должен использовать труд иностранных работников, за исключением случаев:</w:t>
            </w:r>
          </w:p>
          <w:p w14:paraId="3E116D11"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14:paraId="3D92096E"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xml:space="preserve">использования субъектами агропромышленного комплекса Краснодарского края труда граждан Украины, признанных беженцами, а </w:t>
            </w:r>
            <w:r w:rsidRPr="006E4617">
              <w:rPr>
                <w:rFonts w:ascii="Times New Roman" w:hAnsi="Times New Roman"/>
                <w:sz w:val="28"/>
                <w:szCs w:val="28"/>
                <w:lang w:eastAsia="en-US"/>
              </w:rPr>
              <w:lastRenderedPageBreak/>
              <w:t>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14:paraId="26809C27"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0" w:history="1">
              <w:r w:rsidRPr="006E4617">
                <w:rPr>
                  <w:rFonts w:ascii="Times New Roman" w:hAnsi="Times New Roman"/>
                  <w:sz w:val="28"/>
                  <w:szCs w:val="28"/>
                  <w:u w:val="single"/>
                  <w:lang w:eastAsia="en-US"/>
                </w:rPr>
                <w:t>законом</w:t>
              </w:r>
            </w:hyperlink>
            <w:r w:rsidRPr="006E4617">
              <w:rPr>
                <w:rFonts w:ascii="Times New Roman" w:hAnsi="Times New Roman"/>
                <w:sz w:val="28"/>
                <w:szCs w:val="28"/>
                <w:lang w:eastAsia="en-US"/>
              </w:rPr>
              <w:t xml:space="preserve"> от 25 июля 2002 г. № 115-ФЗ «О правовом положении иностранных граждан в Российской Федерации»;</w:t>
            </w:r>
          </w:p>
          <w:p w14:paraId="2EF339D1"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использования субъектами малого предпринимательства труда граждан Республики Беларусь;</w:t>
            </w:r>
          </w:p>
          <w:p w14:paraId="43FDE2DD" w14:textId="77777777" w:rsidR="006E4617" w:rsidRPr="006E4617" w:rsidRDefault="006E4617" w:rsidP="006E4617">
            <w:pPr>
              <w:spacing w:line="276" w:lineRule="auto"/>
              <w:ind w:right="-1" w:firstLine="708"/>
              <w:contextualSpacing/>
              <w:jc w:val="both"/>
              <w:rPr>
                <w:rFonts w:ascii="Times New Roman" w:hAnsi="Times New Roman"/>
                <w:sz w:val="28"/>
                <w:szCs w:val="28"/>
                <w:lang w:eastAsia="en-US"/>
              </w:rPr>
            </w:pPr>
            <w:r w:rsidRPr="006E4617">
              <w:rPr>
                <w:rFonts w:ascii="Times New Roman" w:hAnsi="Times New Roman"/>
                <w:sz w:val="28"/>
                <w:szCs w:val="28"/>
                <w:lang w:eastAsia="en-US"/>
              </w:rPr>
              <w:t xml:space="preserve">13) обеспечение численности поголовья коров, овцематок (включая ярок от года и старше), </w:t>
            </w:r>
            <w:proofErr w:type="spellStart"/>
            <w:r w:rsidRPr="006E4617">
              <w:rPr>
                <w:rFonts w:ascii="Times New Roman" w:hAnsi="Times New Roman"/>
                <w:sz w:val="28"/>
                <w:szCs w:val="28"/>
                <w:lang w:eastAsia="en-US"/>
              </w:rPr>
              <w:t>козоматок</w:t>
            </w:r>
            <w:proofErr w:type="spellEnd"/>
            <w:r w:rsidRPr="006E4617">
              <w:rPr>
                <w:rFonts w:ascii="Times New Roman" w:hAnsi="Times New Roman"/>
                <w:sz w:val="28"/>
                <w:szCs w:val="28"/>
                <w:lang w:eastAsia="en-US"/>
              </w:rPr>
              <w:t xml:space="preserve"> (включая козочек </w:t>
            </w:r>
            <w:r w:rsidRPr="006E4617">
              <w:rPr>
                <w:rFonts w:ascii="Times New Roman" w:hAnsi="Times New Roman"/>
                <w:sz w:val="28"/>
                <w:szCs w:val="28"/>
                <w:lang w:eastAsia="en-US"/>
              </w:rPr>
              <w:lastRenderedPageBreak/>
              <w:t>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производство реализуемой продукции животноводства;</w:t>
            </w:r>
          </w:p>
          <w:p w14:paraId="7DF50D40" w14:textId="77777777" w:rsidR="006E4617" w:rsidRPr="006E4617" w:rsidRDefault="006E4617" w:rsidP="006E4617">
            <w:pPr>
              <w:spacing w:line="276" w:lineRule="auto"/>
              <w:ind w:right="-1" w:firstLine="708"/>
              <w:contextualSpacing/>
              <w:jc w:val="both"/>
              <w:rPr>
                <w:rFonts w:ascii="Times New Roman" w:hAnsi="Times New Roman"/>
                <w:sz w:val="28"/>
                <w:szCs w:val="28"/>
                <w:lang w:eastAsia="en-US"/>
              </w:rPr>
            </w:pPr>
            <w:r w:rsidRPr="006E4617">
              <w:rPr>
                <w:rFonts w:ascii="Times New Roman" w:hAnsi="Times New Roman"/>
                <w:sz w:val="28"/>
                <w:szCs w:val="28"/>
                <w:lang w:eastAsia="en-US"/>
              </w:rPr>
              <w:t>15) наличие у заявителя поголовья коров на первое января текущего года и сохранение его численности в хозяйстве на дату подачи заявки о предоставлении субсидии- при предоставлении субсидии на производство реализуемой продукции животноводства (молоко);</w:t>
            </w:r>
          </w:p>
          <w:p w14:paraId="3D0A4FB4"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16) ведение личного подсобного хозяйства без использования труда наемных работников;</w:t>
            </w:r>
          </w:p>
          <w:p w14:paraId="4FA0852E" w14:textId="77777777" w:rsidR="006E4617" w:rsidRPr="006E4617" w:rsidRDefault="006E4617" w:rsidP="006E4617">
            <w:pPr>
              <w:spacing w:line="276" w:lineRule="auto"/>
              <w:ind w:right="-1" w:firstLine="709"/>
              <w:contextualSpacing/>
              <w:jc w:val="both"/>
              <w:rPr>
                <w:rFonts w:ascii="Times New Roman" w:hAnsi="Times New Roman"/>
                <w:sz w:val="28"/>
                <w:szCs w:val="28"/>
                <w:lang w:eastAsia="en-US"/>
              </w:rPr>
            </w:pPr>
            <w:r w:rsidRPr="006E4617">
              <w:rPr>
                <w:rFonts w:ascii="Times New Roman" w:hAnsi="Times New Roman"/>
                <w:sz w:val="28"/>
                <w:szCs w:val="28"/>
                <w:lang w:eastAsia="en-US"/>
              </w:rPr>
              <w:t xml:space="preserve">17) соблюдение предельных максимальных размеров земельных участков, предназначенных для ведения личного </w:t>
            </w:r>
            <w:r w:rsidRPr="006E4617">
              <w:rPr>
                <w:rFonts w:ascii="Times New Roman" w:hAnsi="Times New Roman"/>
                <w:sz w:val="28"/>
                <w:szCs w:val="28"/>
                <w:lang w:eastAsia="en-US"/>
              </w:rPr>
              <w:lastRenderedPageBreak/>
              <w:t>подсобного хозяйства.</w:t>
            </w:r>
          </w:p>
          <w:p w14:paraId="5C2218EA" w14:textId="77777777" w:rsidR="006E4617" w:rsidRPr="006E4617" w:rsidRDefault="006E4617" w:rsidP="006E4617">
            <w:pPr>
              <w:spacing w:line="276" w:lineRule="auto"/>
              <w:jc w:val="both"/>
              <w:rPr>
                <w:rFonts w:ascii="Times New Roman" w:hAnsi="Times New Roman"/>
                <w:sz w:val="28"/>
                <w:szCs w:val="28"/>
                <w:lang w:eastAsia="en-US"/>
              </w:rPr>
            </w:pPr>
            <w:r w:rsidRPr="006E4617">
              <w:rPr>
                <w:rFonts w:ascii="Times New Roman" w:hAnsi="Times New Roman"/>
                <w:sz w:val="28"/>
                <w:szCs w:val="28"/>
                <w:lang w:eastAsia="en-US"/>
              </w:rPr>
              <w:t>Обязательными условиями Соглашения являются:</w:t>
            </w:r>
          </w:p>
          <w:p w14:paraId="2322B5BB"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субсидии;</w:t>
            </w:r>
          </w:p>
          <w:p w14:paraId="05A28FEB"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14:paraId="4877DAB3"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xml:space="preserve">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w:t>
            </w:r>
            <w:r w:rsidRPr="006E4617">
              <w:rPr>
                <w:rFonts w:ascii="Times New Roman" w:hAnsi="Times New Roman"/>
                <w:sz w:val="28"/>
                <w:szCs w:val="28"/>
                <w:lang w:eastAsia="en-US"/>
              </w:rPr>
              <w:lastRenderedPageBreak/>
              <w:t>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14:paraId="390DE4F0"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14:paraId="651491D8"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p>
          <w:p w14:paraId="612BF052" w14:textId="77777777" w:rsidR="006E4617" w:rsidRPr="006E4617" w:rsidRDefault="006E4617" w:rsidP="006E4617">
            <w:pPr>
              <w:spacing w:line="276"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xml:space="preserve">документальное подтверждение заявителем факта завершения монтажа теплицы и принятия на себя </w:t>
            </w:r>
            <w:r w:rsidRPr="006E4617">
              <w:rPr>
                <w:rFonts w:ascii="Times New Roman" w:hAnsi="Times New Roman"/>
                <w:sz w:val="28"/>
                <w:szCs w:val="28"/>
                <w:lang w:eastAsia="en-US"/>
              </w:rPr>
              <w:lastRenderedPageBreak/>
              <w:t>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14:paraId="6DAF665C" w14:textId="77777777" w:rsidR="006E4617" w:rsidRPr="006E4617" w:rsidRDefault="006E4617" w:rsidP="006E4617">
            <w:pPr>
              <w:spacing w:line="276" w:lineRule="auto"/>
              <w:ind w:right="-1" w:firstLine="709"/>
              <w:contextualSpacing/>
              <w:jc w:val="both"/>
              <w:rPr>
                <w:rFonts w:ascii="Times New Roman" w:hAnsi="Times New Roman"/>
                <w:sz w:val="28"/>
                <w:szCs w:val="28"/>
                <w:lang w:eastAsia="en-US"/>
              </w:rPr>
            </w:pPr>
            <w:r w:rsidRPr="006E4617">
              <w:rPr>
                <w:rFonts w:ascii="Times New Roman" w:hAnsi="Times New Roman"/>
                <w:sz w:val="28"/>
                <w:szCs w:val="28"/>
                <w:lang w:eastAsia="en-US"/>
              </w:rPr>
              <w:t>выполнение условия о минимальном сроке применения специального налогового режима в течение определенного периода с даты получения субсидии гражданами, ведущими личное подсобное хозяйство и перешедших на специальный налоговый режим «Налог на профессиональный доход»:</w:t>
            </w:r>
          </w:p>
          <w:p w14:paraId="7CF6B8D3" w14:textId="77777777" w:rsidR="006E4617" w:rsidRPr="006E4617" w:rsidRDefault="006E4617" w:rsidP="006E4617">
            <w:pPr>
              <w:spacing w:line="276" w:lineRule="auto"/>
              <w:ind w:right="-1" w:firstLine="709"/>
              <w:contextualSpacing/>
              <w:jc w:val="both"/>
              <w:rPr>
                <w:rFonts w:ascii="Times New Roman" w:hAnsi="Times New Roman"/>
                <w:sz w:val="28"/>
                <w:szCs w:val="28"/>
                <w:lang w:eastAsia="en-US"/>
              </w:rPr>
            </w:pPr>
            <w:r w:rsidRPr="006E4617">
              <w:rPr>
                <w:rFonts w:ascii="Times New Roman" w:hAnsi="Times New Roman"/>
                <w:sz w:val="28"/>
                <w:szCs w:val="28"/>
                <w:lang w:eastAsia="en-US"/>
              </w:rPr>
              <w:t>60 месяцев при субсидировании строительства теплиц;</w:t>
            </w:r>
          </w:p>
          <w:p w14:paraId="201D7BF4" w14:textId="77777777" w:rsidR="006E4617" w:rsidRPr="006E4617" w:rsidRDefault="006E4617" w:rsidP="006E4617">
            <w:pPr>
              <w:spacing w:line="276" w:lineRule="auto"/>
              <w:ind w:right="-1" w:firstLine="709"/>
              <w:contextualSpacing/>
              <w:jc w:val="both"/>
              <w:rPr>
                <w:rFonts w:ascii="Times New Roman" w:hAnsi="Times New Roman"/>
                <w:sz w:val="28"/>
                <w:szCs w:val="28"/>
                <w:lang w:eastAsia="en-US"/>
              </w:rPr>
            </w:pPr>
            <w:r w:rsidRPr="006E4617">
              <w:rPr>
                <w:rFonts w:ascii="Times New Roman" w:hAnsi="Times New Roman"/>
                <w:sz w:val="28"/>
                <w:szCs w:val="28"/>
                <w:lang w:eastAsia="en-US"/>
              </w:rPr>
              <w:t>36 месяцев при субсидировании приобретения животных;</w:t>
            </w:r>
          </w:p>
          <w:p w14:paraId="2628F883" w14:textId="77777777" w:rsidR="006E4617" w:rsidRPr="006E4617" w:rsidRDefault="006E4617" w:rsidP="006E4617">
            <w:pPr>
              <w:spacing w:line="276" w:lineRule="auto"/>
              <w:ind w:right="-1" w:firstLine="709"/>
              <w:contextualSpacing/>
              <w:jc w:val="both"/>
              <w:rPr>
                <w:rFonts w:ascii="Times New Roman" w:hAnsi="Times New Roman"/>
                <w:sz w:val="28"/>
                <w:szCs w:val="28"/>
                <w:lang w:eastAsia="en-US"/>
              </w:rPr>
            </w:pPr>
            <w:r w:rsidRPr="006E4617">
              <w:rPr>
                <w:rFonts w:ascii="Times New Roman" w:hAnsi="Times New Roman"/>
                <w:sz w:val="28"/>
                <w:szCs w:val="28"/>
                <w:lang w:eastAsia="en-US"/>
              </w:rPr>
              <w:t>12 месяцев по иным направлениям субсидирования;</w:t>
            </w:r>
          </w:p>
          <w:p w14:paraId="0CD28E43" w14:textId="77777777" w:rsidR="006E4617" w:rsidRPr="006E4617" w:rsidRDefault="006E4617" w:rsidP="006E4617">
            <w:pPr>
              <w:spacing w:line="276" w:lineRule="auto"/>
              <w:ind w:firstLine="720"/>
              <w:jc w:val="both"/>
              <w:rPr>
                <w:rFonts w:ascii="Times New Roman" w:hAnsi="Times New Roman"/>
                <w:sz w:val="28"/>
                <w:szCs w:val="28"/>
                <w:lang w:eastAsia="en-US"/>
              </w:rPr>
            </w:pPr>
          </w:p>
        </w:tc>
        <w:tc>
          <w:tcPr>
            <w:tcW w:w="2126" w:type="dxa"/>
            <w:gridSpan w:val="5"/>
            <w:tcBorders>
              <w:top w:val="single" w:sz="4" w:space="0" w:color="auto"/>
              <w:left w:val="single" w:sz="4" w:space="0" w:color="auto"/>
              <w:bottom w:val="single" w:sz="4" w:space="0" w:color="auto"/>
              <w:right w:val="single" w:sz="4" w:space="0" w:color="auto"/>
            </w:tcBorders>
            <w:hideMark/>
          </w:tcPr>
          <w:p w14:paraId="04A85D8F" w14:textId="486569A8" w:rsidR="006E4617" w:rsidRPr="006E4617" w:rsidRDefault="006E4617" w:rsidP="006E4617">
            <w:pPr>
              <w:spacing w:line="276" w:lineRule="auto"/>
              <w:ind w:firstLine="67"/>
              <w:rPr>
                <w:rFonts w:ascii="Times New Roman" w:hAnsi="Times New Roman"/>
                <w:sz w:val="28"/>
                <w:szCs w:val="28"/>
                <w:lang w:eastAsia="en-US"/>
              </w:rPr>
            </w:pPr>
            <w:r w:rsidRPr="006E4617">
              <w:rPr>
                <w:rFonts w:ascii="Times New Roman" w:hAnsi="Times New Roman"/>
                <w:sz w:val="28"/>
                <w:szCs w:val="28"/>
                <w:lang w:eastAsia="en-US"/>
              </w:rPr>
              <w:lastRenderedPageBreak/>
              <w:t xml:space="preserve">Расходы, связанные с </w:t>
            </w:r>
            <w:r w:rsidRPr="006E4617">
              <w:rPr>
                <w:rFonts w:ascii="Times New Roman" w:hAnsi="Times New Roman"/>
                <w:sz w:val="28"/>
                <w:szCs w:val="28"/>
                <w:lang w:eastAsia="en-US"/>
              </w:rPr>
              <w:lastRenderedPageBreak/>
              <w:t>введением предлагаемого правового регулирования отсутствуют.</w:t>
            </w:r>
          </w:p>
          <w:p w14:paraId="4A19F9C9"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Возможный доход – пол учение субсидий за счет средств краевого бюджета на возмещение части затрат по направлению субсидирования.</w:t>
            </w:r>
          </w:p>
        </w:tc>
        <w:tc>
          <w:tcPr>
            <w:tcW w:w="1330" w:type="dxa"/>
            <w:gridSpan w:val="3"/>
            <w:tcBorders>
              <w:top w:val="single" w:sz="4" w:space="0" w:color="auto"/>
              <w:left w:val="single" w:sz="4" w:space="0" w:color="auto"/>
              <w:bottom w:val="single" w:sz="4" w:space="0" w:color="auto"/>
              <w:right w:val="single" w:sz="4" w:space="0" w:color="auto"/>
            </w:tcBorders>
            <w:hideMark/>
          </w:tcPr>
          <w:p w14:paraId="61906EC2" w14:textId="4693B323" w:rsidR="006E4617" w:rsidRPr="006E4617" w:rsidRDefault="006E4617" w:rsidP="006E4617">
            <w:pPr>
              <w:spacing w:line="254" w:lineRule="auto"/>
              <w:jc w:val="both"/>
              <w:rPr>
                <w:rFonts w:ascii="Times New Roman" w:hAnsi="Times New Roman"/>
                <w:sz w:val="28"/>
                <w:szCs w:val="28"/>
                <w:lang w:eastAsia="en-US"/>
              </w:rPr>
            </w:pPr>
            <w:proofErr w:type="spellStart"/>
            <w:r w:rsidRPr="006E4617">
              <w:rPr>
                <w:rFonts w:ascii="Times New Roman" w:hAnsi="Times New Roman"/>
                <w:sz w:val="28"/>
                <w:szCs w:val="28"/>
                <w:lang w:eastAsia="en-US"/>
              </w:rPr>
              <w:lastRenderedPageBreak/>
              <w:t>Получе-ние</w:t>
            </w:r>
            <w:proofErr w:type="spellEnd"/>
            <w:r w:rsidRPr="006E4617">
              <w:rPr>
                <w:rFonts w:ascii="Times New Roman" w:hAnsi="Times New Roman"/>
                <w:sz w:val="28"/>
                <w:szCs w:val="28"/>
                <w:lang w:eastAsia="en-US"/>
              </w:rPr>
              <w:t xml:space="preserve"> </w:t>
            </w:r>
            <w:r w:rsidRPr="006E4617">
              <w:rPr>
                <w:rFonts w:ascii="Times New Roman" w:hAnsi="Times New Roman"/>
                <w:sz w:val="28"/>
                <w:szCs w:val="28"/>
                <w:lang w:eastAsia="en-US"/>
              </w:rPr>
              <w:lastRenderedPageBreak/>
              <w:t>субсидий за счет средств краевого бюджета в 2021г. –</w:t>
            </w:r>
            <w:r w:rsidR="00E22E61">
              <w:rPr>
                <w:rFonts w:ascii="Times New Roman" w:hAnsi="Times New Roman"/>
                <w:sz w:val="28"/>
                <w:szCs w:val="28"/>
                <w:lang w:eastAsia="en-US"/>
              </w:rPr>
              <w:t>6,5</w:t>
            </w:r>
          </w:p>
        </w:tc>
      </w:tr>
      <w:tr w:rsidR="006E4617" w:rsidRPr="006E4617" w14:paraId="17BB0368" w14:textId="77777777" w:rsidTr="00B66691">
        <w:trPr>
          <w:gridAfter w:val="19"/>
          <w:wAfter w:w="7464" w:type="dxa"/>
          <w:trHeight w:val="544"/>
        </w:trPr>
        <w:tc>
          <w:tcPr>
            <w:tcW w:w="2664" w:type="dxa"/>
            <w:gridSpan w:val="5"/>
            <w:vMerge/>
            <w:tcBorders>
              <w:top w:val="single" w:sz="4" w:space="0" w:color="auto"/>
              <w:left w:val="single" w:sz="4" w:space="0" w:color="auto"/>
              <w:bottom w:val="single" w:sz="4" w:space="0" w:color="auto"/>
              <w:right w:val="single" w:sz="4" w:space="0" w:color="auto"/>
            </w:tcBorders>
            <w:vAlign w:val="center"/>
            <w:hideMark/>
          </w:tcPr>
          <w:p w14:paraId="7FC7314B" w14:textId="77777777" w:rsidR="006E4617" w:rsidRPr="006E4617" w:rsidRDefault="006E4617" w:rsidP="006E4617">
            <w:pPr>
              <w:widowControl/>
              <w:autoSpaceDE/>
              <w:autoSpaceDN/>
              <w:adjustRightInd/>
              <w:rPr>
                <w:rFonts w:ascii="Times New Roman" w:hAnsi="Times New Roman"/>
                <w:sz w:val="28"/>
                <w:szCs w:val="28"/>
                <w:lang w:eastAsia="en-US"/>
              </w:rPr>
            </w:pPr>
          </w:p>
        </w:tc>
      </w:tr>
      <w:tr w:rsidR="006E4617" w:rsidRPr="006E4617" w14:paraId="1B5BA651" w14:textId="77777777" w:rsidTr="00B66691">
        <w:trPr>
          <w:gridAfter w:val="1"/>
          <w:wAfter w:w="185" w:type="dxa"/>
          <w:trHeight w:val="189"/>
        </w:trPr>
        <w:tc>
          <w:tcPr>
            <w:tcW w:w="9943" w:type="dxa"/>
            <w:gridSpan w:val="23"/>
            <w:tcBorders>
              <w:top w:val="nil"/>
              <w:left w:val="nil"/>
              <w:bottom w:val="nil"/>
              <w:right w:val="nil"/>
            </w:tcBorders>
          </w:tcPr>
          <w:p w14:paraId="7C7E7BAD" w14:textId="77777777" w:rsidR="006E4617" w:rsidRPr="006E4617" w:rsidRDefault="006E4617" w:rsidP="006E4617">
            <w:pPr>
              <w:spacing w:line="276" w:lineRule="auto"/>
              <w:ind w:firstLine="720"/>
              <w:jc w:val="both"/>
              <w:rPr>
                <w:rFonts w:ascii="Times New Roman" w:hAnsi="Times New Roman"/>
                <w:sz w:val="28"/>
                <w:szCs w:val="28"/>
                <w:lang w:eastAsia="en-US"/>
              </w:rPr>
            </w:pPr>
          </w:p>
        </w:tc>
      </w:tr>
      <w:tr w:rsidR="006E4617" w:rsidRPr="006E4617" w14:paraId="2559571B" w14:textId="77777777" w:rsidTr="00B66691">
        <w:trPr>
          <w:gridAfter w:val="1"/>
          <w:wAfter w:w="185" w:type="dxa"/>
        </w:trPr>
        <w:tc>
          <w:tcPr>
            <w:tcW w:w="9943" w:type="dxa"/>
            <w:gridSpan w:val="23"/>
            <w:tcBorders>
              <w:top w:val="nil"/>
              <w:left w:val="nil"/>
              <w:bottom w:val="nil"/>
              <w:right w:val="nil"/>
            </w:tcBorders>
            <w:hideMark/>
          </w:tcPr>
          <w:p w14:paraId="26083EAE"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lastRenderedPageBreak/>
              <w:t>7.5. Издержки и выгоды адресатов предлагаемого правового регулирования, не</w:t>
            </w:r>
          </w:p>
        </w:tc>
      </w:tr>
      <w:tr w:rsidR="006E4617" w:rsidRPr="006E4617" w14:paraId="1454C73A" w14:textId="77777777" w:rsidTr="00B66691">
        <w:trPr>
          <w:gridAfter w:val="1"/>
          <w:wAfter w:w="185" w:type="dxa"/>
        </w:trPr>
        <w:tc>
          <w:tcPr>
            <w:tcW w:w="5044" w:type="dxa"/>
            <w:gridSpan w:val="13"/>
            <w:tcBorders>
              <w:top w:val="nil"/>
              <w:left w:val="nil"/>
              <w:bottom w:val="nil"/>
              <w:right w:val="nil"/>
            </w:tcBorders>
            <w:hideMark/>
          </w:tcPr>
          <w:p w14:paraId="6F6F5BA1"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поддающиеся количественной оценке:</w:t>
            </w:r>
          </w:p>
        </w:tc>
        <w:tc>
          <w:tcPr>
            <w:tcW w:w="4899" w:type="dxa"/>
            <w:gridSpan w:val="10"/>
            <w:tcBorders>
              <w:top w:val="nil"/>
              <w:left w:val="nil"/>
              <w:bottom w:val="single" w:sz="4" w:space="0" w:color="auto"/>
              <w:right w:val="nil"/>
            </w:tcBorders>
            <w:hideMark/>
          </w:tcPr>
          <w:p w14:paraId="1E1B31DE"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отсутствуют</w:t>
            </w:r>
          </w:p>
        </w:tc>
      </w:tr>
      <w:tr w:rsidR="006E4617" w:rsidRPr="006E4617" w14:paraId="247F87F0" w14:textId="77777777" w:rsidTr="00B66691">
        <w:trPr>
          <w:gridAfter w:val="1"/>
          <w:wAfter w:w="185" w:type="dxa"/>
        </w:trPr>
        <w:tc>
          <w:tcPr>
            <w:tcW w:w="9943" w:type="dxa"/>
            <w:gridSpan w:val="23"/>
            <w:tcBorders>
              <w:top w:val="nil"/>
              <w:left w:val="nil"/>
              <w:bottom w:val="single" w:sz="4" w:space="0" w:color="auto"/>
              <w:right w:val="nil"/>
            </w:tcBorders>
          </w:tcPr>
          <w:p w14:paraId="136BAAAE"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4270AC28" w14:textId="77777777" w:rsidTr="00B66691">
        <w:trPr>
          <w:gridAfter w:val="1"/>
          <w:wAfter w:w="185" w:type="dxa"/>
        </w:trPr>
        <w:tc>
          <w:tcPr>
            <w:tcW w:w="9943" w:type="dxa"/>
            <w:gridSpan w:val="23"/>
            <w:tcBorders>
              <w:top w:val="nil"/>
              <w:left w:val="nil"/>
              <w:bottom w:val="nil"/>
              <w:right w:val="nil"/>
            </w:tcBorders>
            <w:hideMark/>
          </w:tcPr>
          <w:p w14:paraId="4B8EDAE7"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(место для текстового описания)</w:t>
            </w:r>
          </w:p>
        </w:tc>
      </w:tr>
      <w:tr w:rsidR="006E4617" w:rsidRPr="006E4617" w14:paraId="137022F5" w14:textId="77777777" w:rsidTr="00B66691">
        <w:trPr>
          <w:gridAfter w:val="1"/>
          <w:wAfter w:w="185" w:type="dxa"/>
        </w:trPr>
        <w:tc>
          <w:tcPr>
            <w:tcW w:w="3364" w:type="dxa"/>
            <w:gridSpan w:val="7"/>
            <w:tcBorders>
              <w:top w:val="nil"/>
              <w:left w:val="nil"/>
              <w:bottom w:val="nil"/>
              <w:right w:val="nil"/>
            </w:tcBorders>
            <w:hideMark/>
          </w:tcPr>
          <w:p w14:paraId="77894502"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7.6. Источники данных:</w:t>
            </w:r>
          </w:p>
        </w:tc>
        <w:tc>
          <w:tcPr>
            <w:tcW w:w="6579" w:type="dxa"/>
            <w:gridSpan w:val="16"/>
            <w:tcBorders>
              <w:top w:val="nil"/>
              <w:left w:val="nil"/>
              <w:bottom w:val="single" w:sz="4" w:space="0" w:color="auto"/>
              <w:right w:val="nil"/>
            </w:tcBorders>
            <w:hideMark/>
          </w:tcPr>
          <w:p w14:paraId="68294CB1"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отсутствуют</w:t>
            </w:r>
          </w:p>
        </w:tc>
      </w:tr>
      <w:tr w:rsidR="006E4617" w:rsidRPr="006E4617" w14:paraId="3B3E5C81" w14:textId="77777777" w:rsidTr="00B66691">
        <w:trPr>
          <w:gridAfter w:val="1"/>
          <w:wAfter w:w="185" w:type="dxa"/>
        </w:trPr>
        <w:tc>
          <w:tcPr>
            <w:tcW w:w="9943" w:type="dxa"/>
            <w:gridSpan w:val="23"/>
            <w:tcBorders>
              <w:top w:val="nil"/>
              <w:left w:val="nil"/>
              <w:bottom w:val="single" w:sz="4" w:space="0" w:color="auto"/>
              <w:right w:val="nil"/>
            </w:tcBorders>
          </w:tcPr>
          <w:p w14:paraId="4FF9BFC2"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6D276D3A" w14:textId="77777777" w:rsidTr="00B66691">
        <w:trPr>
          <w:gridAfter w:val="1"/>
          <w:wAfter w:w="185" w:type="dxa"/>
        </w:trPr>
        <w:tc>
          <w:tcPr>
            <w:tcW w:w="9943" w:type="dxa"/>
            <w:gridSpan w:val="23"/>
            <w:tcBorders>
              <w:top w:val="nil"/>
              <w:left w:val="nil"/>
              <w:bottom w:val="nil"/>
              <w:right w:val="nil"/>
            </w:tcBorders>
            <w:hideMark/>
          </w:tcPr>
          <w:p w14:paraId="626F9156"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(место для текстового описания)</w:t>
            </w:r>
          </w:p>
        </w:tc>
      </w:tr>
      <w:tr w:rsidR="006E4617" w:rsidRPr="006E4617" w14:paraId="4950B7C5" w14:textId="77777777" w:rsidTr="00B66691">
        <w:trPr>
          <w:gridAfter w:val="1"/>
          <w:wAfter w:w="185" w:type="dxa"/>
        </w:trPr>
        <w:tc>
          <w:tcPr>
            <w:tcW w:w="9943" w:type="dxa"/>
            <w:gridSpan w:val="23"/>
            <w:tcBorders>
              <w:top w:val="nil"/>
              <w:left w:val="nil"/>
              <w:bottom w:val="nil"/>
              <w:right w:val="nil"/>
            </w:tcBorders>
            <w:hideMark/>
          </w:tcPr>
          <w:p w14:paraId="1C9633DF"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8. Оценка рисков неблагоприятных последствий применения предлагаемого правового регулирования:</w:t>
            </w:r>
          </w:p>
        </w:tc>
      </w:tr>
      <w:tr w:rsidR="006E4617" w:rsidRPr="006E4617" w14:paraId="74B3B256" w14:textId="77777777" w:rsidTr="00B66691">
        <w:trPr>
          <w:gridAfter w:val="1"/>
          <w:wAfter w:w="185" w:type="dxa"/>
        </w:trPr>
        <w:tc>
          <w:tcPr>
            <w:tcW w:w="9943" w:type="dxa"/>
            <w:gridSpan w:val="23"/>
            <w:tcBorders>
              <w:top w:val="nil"/>
              <w:left w:val="nil"/>
              <w:bottom w:val="nil"/>
              <w:right w:val="nil"/>
            </w:tcBorders>
          </w:tcPr>
          <w:p w14:paraId="38A6DE87"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0F1024E6" w14:textId="77777777" w:rsidTr="00B66691">
        <w:trPr>
          <w:gridAfter w:val="1"/>
          <w:wAfter w:w="185" w:type="dxa"/>
        </w:trPr>
        <w:tc>
          <w:tcPr>
            <w:tcW w:w="1261" w:type="dxa"/>
            <w:tcBorders>
              <w:top w:val="single" w:sz="4" w:space="0" w:color="auto"/>
              <w:left w:val="single" w:sz="4" w:space="0" w:color="auto"/>
              <w:bottom w:val="single" w:sz="4" w:space="0" w:color="auto"/>
              <w:right w:val="single" w:sz="4" w:space="0" w:color="auto"/>
            </w:tcBorders>
            <w:hideMark/>
          </w:tcPr>
          <w:p w14:paraId="2CCD9085"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8.1. Виды рисков</w:t>
            </w:r>
          </w:p>
        </w:tc>
        <w:tc>
          <w:tcPr>
            <w:tcW w:w="3643" w:type="dxa"/>
            <w:gridSpan w:val="11"/>
            <w:tcBorders>
              <w:top w:val="single" w:sz="4" w:space="0" w:color="auto"/>
              <w:left w:val="single" w:sz="4" w:space="0" w:color="auto"/>
              <w:bottom w:val="single" w:sz="4" w:space="0" w:color="auto"/>
              <w:right w:val="single" w:sz="4" w:space="0" w:color="auto"/>
            </w:tcBorders>
            <w:vAlign w:val="center"/>
            <w:hideMark/>
          </w:tcPr>
          <w:p w14:paraId="652DFAC8"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8.2. Оценка вероятности наступления неблагоприятных последствий</w:t>
            </w:r>
          </w:p>
        </w:tc>
        <w:tc>
          <w:tcPr>
            <w:tcW w:w="1820" w:type="dxa"/>
            <w:gridSpan w:val="4"/>
            <w:tcBorders>
              <w:top w:val="single" w:sz="4" w:space="0" w:color="auto"/>
              <w:left w:val="single" w:sz="4" w:space="0" w:color="auto"/>
              <w:bottom w:val="single" w:sz="4" w:space="0" w:color="auto"/>
              <w:right w:val="single" w:sz="4" w:space="0" w:color="auto"/>
            </w:tcBorders>
            <w:vAlign w:val="center"/>
            <w:hideMark/>
          </w:tcPr>
          <w:p w14:paraId="2FFABAE6"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8.3. Методы контроля рисков</w:t>
            </w:r>
          </w:p>
        </w:tc>
        <w:tc>
          <w:tcPr>
            <w:tcW w:w="3219" w:type="dxa"/>
            <w:gridSpan w:val="7"/>
            <w:tcBorders>
              <w:top w:val="single" w:sz="4" w:space="0" w:color="auto"/>
              <w:left w:val="single" w:sz="4" w:space="0" w:color="auto"/>
              <w:bottom w:val="single" w:sz="4" w:space="0" w:color="auto"/>
              <w:right w:val="single" w:sz="4" w:space="0" w:color="auto"/>
            </w:tcBorders>
            <w:vAlign w:val="center"/>
            <w:hideMark/>
          </w:tcPr>
          <w:p w14:paraId="40E0E724"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8.4. Степень контроля рисков (полный / частичный / отсутствует)</w:t>
            </w:r>
          </w:p>
        </w:tc>
      </w:tr>
      <w:tr w:rsidR="006E4617" w:rsidRPr="006E4617" w14:paraId="409EA8C3" w14:textId="77777777" w:rsidTr="00B66691">
        <w:trPr>
          <w:gridAfter w:val="1"/>
          <w:wAfter w:w="185" w:type="dxa"/>
        </w:trPr>
        <w:tc>
          <w:tcPr>
            <w:tcW w:w="1261" w:type="dxa"/>
            <w:tcBorders>
              <w:top w:val="single" w:sz="4" w:space="0" w:color="auto"/>
              <w:left w:val="single" w:sz="4" w:space="0" w:color="auto"/>
              <w:bottom w:val="single" w:sz="4" w:space="0" w:color="auto"/>
              <w:right w:val="single" w:sz="4" w:space="0" w:color="auto"/>
            </w:tcBorders>
            <w:vAlign w:val="center"/>
            <w:hideMark/>
          </w:tcPr>
          <w:p w14:paraId="796456B4"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t>отсутствуют</w:t>
            </w:r>
          </w:p>
        </w:tc>
        <w:tc>
          <w:tcPr>
            <w:tcW w:w="3643" w:type="dxa"/>
            <w:gridSpan w:val="11"/>
            <w:tcBorders>
              <w:top w:val="single" w:sz="4" w:space="0" w:color="auto"/>
              <w:left w:val="single" w:sz="4" w:space="0" w:color="auto"/>
              <w:bottom w:val="single" w:sz="4" w:space="0" w:color="auto"/>
              <w:right w:val="single" w:sz="4" w:space="0" w:color="auto"/>
            </w:tcBorders>
            <w:vAlign w:val="center"/>
            <w:hideMark/>
          </w:tcPr>
          <w:p w14:paraId="195F3EB7"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w:t>
            </w:r>
          </w:p>
        </w:tc>
        <w:tc>
          <w:tcPr>
            <w:tcW w:w="1820" w:type="dxa"/>
            <w:gridSpan w:val="4"/>
            <w:tcBorders>
              <w:top w:val="single" w:sz="4" w:space="0" w:color="auto"/>
              <w:left w:val="single" w:sz="4" w:space="0" w:color="auto"/>
              <w:bottom w:val="single" w:sz="4" w:space="0" w:color="auto"/>
              <w:right w:val="single" w:sz="4" w:space="0" w:color="auto"/>
            </w:tcBorders>
            <w:vAlign w:val="center"/>
            <w:hideMark/>
          </w:tcPr>
          <w:p w14:paraId="75F5A7C0"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w:t>
            </w:r>
          </w:p>
        </w:tc>
        <w:tc>
          <w:tcPr>
            <w:tcW w:w="3219" w:type="dxa"/>
            <w:gridSpan w:val="7"/>
            <w:tcBorders>
              <w:top w:val="single" w:sz="4" w:space="0" w:color="auto"/>
              <w:left w:val="single" w:sz="4" w:space="0" w:color="auto"/>
              <w:bottom w:val="single" w:sz="4" w:space="0" w:color="auto"/>
              <w:right w:val="single" w:sz="4" w:space="0" w:color="auto"/>
            </w:tcBorders>
            <w:vAlign w:val="center"/>
            <w:hideMark/>
          </w:tcPr>
          <w:p w14:paraId="6C317692"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w:t>
            </w:r>
          </w:p>
        </w:tc>
      </w:tr>
      <w:tr w:rsidR="006E4617" w:rsidRPr="006E4617" w14:paraId="706A4339" w14:textId="77777777" w:rsidTr="00B66691">
        <w:trPr>
          <w:gridAfter w:val="1"/>
          <w:wAfter w:w="185" w:type="dxa"/>
        </w:trPr>
        <w:tc>
          <w:tcPr>
            <w:tcW w:w="9943" w:type="dxa"/>
            <w:gridSpan w:val="23"/>
            <w:tcBorders>
              <w:top w:val="nil"/>
              <w:left w:val="nil"/>
              <w:bottom w:val="nil"/>
              <w:right w:val="nil"/>
            </w:tcBorders>
          </w:tcPr>
          <w:p w14:paraId="21BD2612"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2DB5D8B6" w14:textId="77777777" w:rsidTr="00B66691">
        <w:trPr>
          <w:gridAfter w:val="1"/>
          <w:wAfter w:w="185" w:type="dxa"/>
        </w:trPr>
        <w:tc>
          <w:tcPr>
            <w:tcW w:w="3364" w:type="dxa"/>
            <w:gridSpan w:val="7"/>
            <w:tcBorders>
              <w:top w:val="nil"/>
              <w:left w:val="nil"/>
              <w:bottom w:val="nil"/>
              <w:right w:val="nil"/>
            </w:tcBorders>
            <w:hideMark/>
          </w:tcPr>
          <w:p w14:paraId="37A1D4DF"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8.5. Источники данных:</w:t>
            </w:r>
          </w:p>
        </w:tc>
        <w:tc>
          <w:tcPr>
            <w:tcW w:w="6579" w:type="dxa"/>
            <w:gridSpan w:val="16"/>
            <w:tcBorders>
              <w:top w:val="nil"/>
              <w:left w:val="nil"/>
              <w:bottom w:val="single" w:sz="4" w:space="0" w:color="auto"/>
              <w:right w:val="nil"/>
            </w:tcBorders>
            <w:hideMark/>
          </w:tcPr>
          <w:p w14:paraId="56704FE5"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отсутствуют</w:t>
            </w:r>
          </w:p>
        </w:tc>
      </w:tr>
      <w:tr w:rsidR="006E4617" w:rsidRPr="006E4617" w14:paraId="469E935C" w14:textId="77777777" w:rsidTr="00B66691">
        <w:trPr>
          <w:gridAfter w:val="1"/>
          <w:wAfter w:w="185" w:type="dxa"/>
        </w:trPr>
        <w:tc>
          <w:tcPr>
            <w:tcW w:w="3364" w:type="dxa"/>
            <w:gridSpan w:val="7"/>
            <w:tcBorders>
              <w:top w:val="nil"/>
              <w:left w:val="nil"/>
              <w:bottom w:val="nil"/>
              <w:right w:val="nil"/>
            </w:tcBorders>
          </w:tcPr>
          <w:p w14:paraId="344793C3" w14:textId="77777777" w:rsidR="006E4617" w:rsidRPr="006E4617" w:rsidRDefault="006E4617" w:rsidP="006E4617">
            <w:pPr>
              <w:spacing w:line="254" w:lineRule="auto"/>
              <w:jc w:val="both"/>
              <w:rPr>
                <w:rFonts w:ascii="Times New Roman" w:hAnsi="Times New Roman"/>
                <w:sz w:val="28"/>
                <w:szCs w:val="28"/>
                <w:lang w:eastAsia="en-US"/>
              </w:rPr>
            </w:pPr>
          </w:p>
        </w:tc>
        <w:tc>
          <w:tcPr>
            <w:tcW w:w="6579" w:type="dxa"/>
            <w:gridSpan w:val="16"/>
            <w:tcBorders>
              <w:top w:val="nil"/>
              <w:left w:val="nil"/>
              <w:bottom w:val="nil"/>
              <w:right w:val="nil"/>
            </w:tcBorders>
            <w:hideMark/>
          </w:tcPr>
          <w:p w14:paraId="38FC6AEB"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(место для текстового описания)</w:t>
            </w:r>
          </w:p>
        </w:tc>
      </w:tr>
      <w:tr w:rsidR="006E4617" w:rsidRPr="006E4617" w14:paraId="1ADBD40E" w14:textId="77777777" w:rsidTr="00B66691">
        <w:trPr>
          <w:gridAfter w:val="1"/>
          <w:wAfter w:w="185" w:type="dxa"/>
        </w:trPr>
        <w:tc>
          <w:tcPr>
            <w:tcW w:w="9943" w:type="dxa"/>
            <w:gridSpan w:val="23"/>
            <w:tcBorders>
              <w:top w:val="nil"/>
              <w:left w:val="nil"/>
              <w:bottom w:val="nil"/>
              <w:right w:val="nil"/>
            </w:tcBorders>
            <w:hideMark/>
          </w:tcPr>
          <w:p w14:paraId="4C881008"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9. Сравнение возможных вариантов решения проблемы:</w:t>
            </w:r>
          </w:p>
        </w:tc>
      </w:tr>
      <w:tr w:rsidR="006E4617" w:rsidRPr="006E4617" w14:paraId="3406E686" w14:textId="77777777" w:rsidTr="00B66691">
        <w:trPr>
          <w:gridAfter w:val="1"/>
          <w:wAfter w:w="185" w:type="dxa"/>
        </w:trPr>
        <w:tc>
          <w:tcPr>
            <w:tcW w:w="9943" w:type="dxa"/>
            <w:gridSpan w:val="23"/>
            <w:tcBorders>
              <w:top w:val="nil"/>
              <w:left w:val="nil"/>
              <w:bottom w:val="nil"/>
              <w:right w:val="nil"/>
            </w:tcBorders>
          </w:tcPr>
          <w:p w14:paraId="7E62EC0F"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0FC70530" w14:textId="77777777" w:rsidTr="00B66691">
        <w:trPr>
          <w:gridAfter w:val="2"/>
          <w:wAfter w:w="241" w:type="dxa"/>
        </w:trPr>
        <w:tc>
          <w:tcPr>
            <w:tcW w:w="4076" w:type="dxa"/>
            <w:gridSpan w:val="10"/>
            <w:tcBorders>
              <w:top w:val="single" w:sz="4" w:space="0" w:color="auto"/>
              <w:left w:val="single" w:sz="4" w:space="0" w:color="auto"/>
              <w:bottom w:val="single" w:sz="4" w:space="0" w:color="auto"/>
              <w:right w:val="single" w:sz="4" w:space="0" w:color="auto"/>
            </w:tcBorders>
          </w:tcPr>
          <w:p w14:paraId="07C66BE3" w14:textId="77777777" w:rsidR="006E4617" w:rsidRPr="006E4617" w:rsidRDefault="006E4617" w:rsidP="006E4617">
            <w:pPr>
              <w:spacing w:line="254" w:lineRule="auto"/>
              <w:jc w:val="both"/>
              <w:rPr>
                <w:rFonts w:ascii="Times New Roman" w:hAnsi="Times New Roman"/>
                <w:sz w:val="28"/>
                <w:szCs w:val="28"/>
                <w:lang w:eastAsia="en-US"/>
              </w:rPr>
            </w:pPr>
          </w:p>
        </w:tc>
        <w:tc>
          <w:tcPr>
            <w:tcW w:w="2977" w:type="dxa"/>
            <w:gridSpan w:val="8"/>
            <w:tcBorders>
              <w:top w:val="single" w:sz="4" w:space="0" w:color="auto"/>
              <w:left w:val="single" w:sz="4" w:space="0" w:color="auto"/>
              <w:bottom w:val="single" w:sz="4" w:space="0" w:color="auto"/>
              <w:right w:val="single" w:sz="4" w:space="0" w:color="auto"/>
            </w:tcBorders>
            <w:hideMark/>
          </w:tcPr>
          <w:p w14:paraId="6225A8B2"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Вариант 1</w:t>
            </w:r>
          </w:p>
        </w:tc>
        <w:tc>
          <w:tcPr>
            <w:tcW w:w="2834" w:type="dxa"/>
            <w:gridSpan w:val="4"/>
            <w:tcBorders>
              <w:top w:val="single" w:sz="4" w:space="0" w:color="auto"/>
              <w:left w:val="single" w:sz="4" w:space="0" w:color="auto"/>
              <w:bottom w:val="single" w:sz="4" w:space="0" w:color="auto"/>
              <w:right w:val="single" w:sz="4" w:space="0" w:color="auto"/>
            </w:tcBorders>
            <w:hideMark/>
          </w:tcPr>
          <w:p w14:paraId="59C5AE92"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Вариант 2</w:t>
            </w:r>
          </w:p>
        </w:tc>
      </w:tr>
      <w:tr w:rsidR="006E4617" w:rsidRPr="006E4617" w14:paraId="358D7A77" w14:textId="77777777" w:rsidTr="00B66691">
        <w:trPr>
          <w:gridAfter w:val="2"/>
          <w:wAfter w:w="241" w:type="dxa"/>
        </w:trPr>
        <w:tc>
          <w:tcPr>
            <w:tcW w:w="4076" w:type="dxa"/>
            <w:gridSpan w:val="10"/>
            <w:tcBorders>
              <w:top w:val="single" w:sz="4" w:space="0" w:color="auto"/>
              <w:left w:val="single" w:sz="4" w:space="0" w:color="auto"/>
              <w:bottom w:val="single" w:sz="4" w:space="0" w:color="auto"/>
              <w:right w:val="single" w:sz="4" w:space="0" w:color="auto"/>
            </w:tcBorders>
            <w:hideMark/>
          </w:tcPr>
          <w:p w14:paraId="611EB65C"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t>9.1. Содержание варианта решения проблемы</w:t>
            </w:r>
          </w:p>
        </w:tc>
        <w:tc>
          <w:tcPr>
            <w:tcW w:w="2977" w:type="dxa"/>
            <w:gridSpan w:val="8"/>
            <w:tcBorders>
              <w:top w:val="single" w:sz="4" w:space="0" w:color="auto"/>
              <w:left w:val="single" w:sz="4" w:space="0" w:color="auto"/>
              <w:bottom w:val="single" w:sz="4" w:space="0" w:color="auto"/>
              <w:right w:val="single" w:sz="4" w:space="0" w:color="auto"/>
            </w:tcBorders>
            <w:hideMark/>
          </w:tcPr>
          <w:p w14:paraId="7246E2E7" w14:textId="77777777" w:rsidR="006E4617" w:rsidRPr="006E4617" w:rsidRDefault="006E4617" w:rsidP="00EA10AC">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 xml:space="preserve">Принятие муниципального правового акта,  регулирующего порядок </w:t>
            </w:r>
            <w:r w:rsidRPr="006E4617">
              <w:rPr>
                <w:rFonts w:ascii="Times New Roman" w:hAnsi="Times New Roman"/>
                <w:color w:val="000000"/>
                <w:sz w:val="28"/>
                <w:szCs w:val="28"/>
                <w:lang w:eastAsia="en-US"/>
              </w:rPr>
              <w:t xml:space="preserve">предоставления субсидий малым формам  хозяйствования на поддержку сельскохозяйственного производства на территории муниципального образования </w:t>
            </w:r>
            <w:r w:rsidR="00EA10AC">
              <w:rPr>
                <w:rFonts w:ascii="Times New Roman" w:hAnsi="Times New Roman"/>
                <w:color w:val="000000"/>
                <w:sz w:val="28"/>
                <w:szCs w:val="28"/>
                <w:lang w:eastAsia="en-US"/>
              </w:rPr>
              <w:t>Белоглинский</w:t>
            </w:r>
            <w:r w:rsidRPr="006E4617">
              <w:rPr>
                <w:rFonts w:ascii="Times New Roman" w:hAnsi="Times New Roman"/>
                <w:color w:val="000000"/>
                <w:sz w:val="28"/>
                <w:szCs w:val="28"/>
                <w:lang w:eastAsia="en-US"/>
              </w:rPr>
              <w:t xml:space="preserve"> район</w:t>
            </w:r>
          </w:p>
        </w:tc>
        <w:tc>
          <w:tcPr>
            <w:tcW w:w="2834" w:type="dxa"/>
            <w:gridSpan w:val="4"/>
            <w:tcBorders>
              <w:top w:val="single" w:sz="4" w:space="0" w:color="auto"/>
              <w:left w:val="single" w:sz="4" w:space="0" w:color="auto"/>
              <w:bottom w:val="single" w:sz="4" w:space="0" w:color="auto"/>
              <w:right w:val="single" w:sz="4" w:space="0" w:color="auto"/>
            </w:tcBorders>
            <w:hideMark/>
          </w:tcPr>
          <w:p w14:paraId="247B9EF2"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 xml:space="preserve">Непринятие муниципального правового акта,  регулирующего порядок </w:t>
            </w:r>
            <w:r w:rsidRPr="006E4617">
              <w:rPr>
                <w:rFonts w:ascii="Times New Roman" w:hAnsi="Times New Roman"/>
                <w:color w:val="000000"/>
                <w:sz w:val="28"/>
                <w:szCs w:val="28"/>
                <w:lang w:eastAsia="en-US"/>
              </w:rPr>
              <w:t xml:space="preserve">предоставления субсидий малым формам  хозяйствования на поддержку сельскохозяйственного производства на территории муниципального образования </w:t>
            </w:r>
            <w:r w:rsidR="00EA10AC">
              <w:rPr>
                <w:rFonts w:ascii="Times New Roman" w:hAnsi="Times New Roman"/>
                <w:color w:val="000000"/>
                <w:sz w:val="28"/>
                <w:szCs w:val="28"/>
                <w:lang w:eastAsia="en-US"/>
              </w:rPr>
              <w:t>Белоглинский</w:t>
            </w:r>
            <w:r w:rsidRPr="006E4617">
              <w:rPr>
                <w:rFonts w:ascii="Times New Roman" w:hAnsi="Times New Roman"/>
                <w:color w:val="000000"/>
                <w:sz w:val="28"/>
                <w:szCs w:val="28"/>
                <w:lang w:eastAsia="en-US"/>
              </w:rPr>
              <w:t xml:space="preserve"> район</w:t>
            </w:r>
          </w:p>
        </w:tc>
      </w:tr>
      <w:tr w:rsidR="006E4617" w:rsidRPr="006E4617" w14:paraId="5AC6425B" w14:textId="77777777" w:rsidTr="00B66691">
        <w:tc>
          <w:tcPr>
            <w:tcW w:w="4076" w:type="dxa"/>
            <w:gridSpan w:val="10"/>
            <w:tcBorders>
              <w:top w:val="single" w:sz="4" w:space="0" w:color="auto"/>
              <w:left w:val="single" w:sz="4" w:space="0" w:color="auto"/>
              <w:bottom w:val="single" w:sz="4" w:space="0" w:color="auto"/>
              <w:right w:val="single" w:sz="4" w:space="0" w:color="auto"/>
            </w:tcBorders>
            <w:hideMark/>
          </w:tcPr>
          <w:p w14:paraId="0F9FE4D3"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t xml:space="preserve">9.2. Качественная характеристика и оценка динамики численности </w:t>
            </w:r>
            <w:r w:rsidRPr="006E4617">
              <w:rPr>
                <w:rFonts w:ascii="Times New Roman" w:hAnsi="Times New Roman"/>
                <w:sz w:val="28"/>
                <w:szCs w:val="28"/>
                <w:lang w:eastAsia="en-US"/>
              </w:rPr>
              <w:lastRenderedPageBreak/>
              <w:t>потенциальных адресатов предлагаемого правового регулирования в среднесрочном периоде (1 - 3 года)</w:t>
            </w:r>
          </w:p>
        </w:tc>
        <w:tc>
          <w:tcPr>
            <w:tcW w:w="2977" w:type="dxa"/>
            <w:gridSpan w:val="8"/>
            <w:tcBorders>
              <w:top w:val="single" w:sz="4" w:space="0" w:color="auto"/>
              <w:left w:val="single" w:sz="4" w:space="0" w:color="auto"/>
              <w:bottom w:val="single" w:sz="4" w:space="0" w:color="auto"/>
              <w:right w:val="single" w:sz="4" w:space="0" w:color="auto"/>
            </w:tcBorders>
            <w:hideMark/>
          </w:tcPr>
          <w:p w14:paraId="041A31F9" w14:textId="77777777" w:rsidR="006E4617" w:rsidRPr="006E4617" w:rsidRDefault="006E4617" w:rsidP="006E4617">
            <w:pPr>
              <w:spacing w:line="276" w:lineRule="auto"/>
              <w:rPr>
                <w:rFonts w:ascii="Times New Roman" w:hAnsi="Times New Roman"/>
                <w:sz w:val="28"/>
                <w:szCs w:val="28"/>
                <w:lang w:eastAsia="en-US"/>
              </w:rPr>
            </w:pPr>
            <w:r w:rsidRPr="006E4617">
              <w:rPr>
                <w:rFonts w:ascii="Times New Roman" w:hAnsi="Times New Roman"/>
                <w:sz w:val="28"/>
                <w:szCs w:val="28"/>
                <w:lang w:eastAsia="en-US"/>
              </w:rPr>
              <w:lastRenderedPageBreak/>
              <w:t xml:space="preserve">Увеличение численности потенциальных </w:t>
            </w:r>
            <w:r w:rsidRPr="006E4617">
              <w:rPr>
                <w:rFonts w:ascii="Times New Roman" w:hAnsi="Times New Roman"/>
                <w:sz w:val="28"/>
                <w:szCs w:val="28"/>
                <w:lang w:eastAsia="en-US"/>
              </w:rPr>
              <w:lastRenderedPageBreak/>
              <w:t>адресатов предлагаемого правового регулирования в среднесрочном периоде</w:t>
            </w:r>
          </w:p>
        </w:tc>
        <w:tc>
          <w:tcPr>
            <w:tcW w:w="2834" w:type="dxa"/>
            <w:gridSpan w:val="4"/>
            <w:tcBorders>
              <w:top w:val="single" w:sz="4" w:space="0" w:color="auto"/>
              <w:left w:val="single" w:sz="4" w:space="0" w:color="auto"/>
              <w:bottom w:val="single" w:sz="4" w:space="0" w:color="auto"/>
              <w:right w:val="single" w:sz="4" w:space="0" w:color="auto"/>
            </w:tcBorders>
            <w:hideMark/>
          </w:tcPr>
          <w:p w14:paraId="7BFBBD39" w14:textId="77777777" w:rsidR="006E4617" w:rsidRPr="006E4617" w:rsidRDefault="006E4617" w:rsidP="006E4617">
            <w:pPr>
              <w:spacing w:line="276" w:lineRule="auto"/>
              <w:rPr>
                <w:rFonts w:ascii="Times New Roman" w:hAnsi="Times New Roman"/>
                <w:sz w:val="28"/>
                <w:szCs w:val="28"/>
                <w:lang w:eastAsia="en-US"/>
              </w:rPr>
            </w:pPr>
            <w:r w:rsidRPr="006E4617">
              <w:rPr>
                <w:rFonts w:ascii="Times New Roman" w:hAnsi="Times New Roman"/>
                <w:sz w:val="28"/>
                <w:szCs w:val="28"/>
                <w:lang w:eastAsia="en-US"/>
              </w:rPr>
              <w:lastRenderedPageBreak/>
              <w:t xml:space="preserve">Отсутствие численности потенциальных </w:t>
            </w:r>
            <w:r w:rsidRPr="006E4617">
              <w:rPr>
                <w:rFonts w:ascii="Times New Roman" w:hAnsi="Times New Roman"/>
                <w:sz w:val="28"/>
                <w:szCs w:val="28"/>
                <w:lang w:eastAsia="en-US"/>
              </w:rPr>
              <w:lastRenderedPageBreak/>
              <w:t>адресатов предлагаемого правового регулирования в среднесрочном периоде</w:t>
            </w:r>
          </w:p>
        </w:tc>
        <w:tc>
          <w:tcPr>
            <w:tcW w:w="241" w:type="dxa"/>
            <w:gridSpan w:val="2"/>
            <w:tcBorders>
              <w:top w:val="single" w:sz="4" w:space="0" w:color="auto"/>
              <w:left w:val="single" w:sz="4" w:space="0" w:color="auto"/>
              <w:bottom w:val="single" w:sz="4" w:space="0" w:color="auto"/>
              <w:right w:val="single" w:sz="4" w:space="0" w:color="auto"/>
            </w:tcBorders>
          </w:tcPr>
          <w:p w14:paraId="03973483"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28502671" w14:textId="77777777" w:rsidTr="00B66691">
        <w:tc>
          <w:tcPr>
            <w:tcW w:w="4076" w:type="dxa"/>
            <w:gridSpan w:val="10"/>
            <w:tcBorders>
              <w:top w:val="single" w:sz="4" w:space="0" w:color="auto"/>
              <w:left w:val="single" w:sz="4" w:space="0" w:color="auto"/>
              <w:bottom w:val="single" w:sz="4" w:space="0" w:color="auto"/>
              <w:right w:val="single" w:sz="4" w:space="0" w:color="auto"/>
            </w:tcBorders>
            <w:hideMark/>
          </w:tcPr>
          <w:p w14:paraId="02EC82D1"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lastRenderedPageBreak/>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977" w:type="dxa"/>
            <w:gridSpan w:val="8"/>
            <w:tcBorders>
              <w:top w:val="single" w:sz="4" w:space="0" w:color="auto"/>
              <w:left w:val="single" w:sz="4" w:space="0" w:color="auto"/>
              <w:bottom w:val="single" w:sz="4" w:space="0" w:color="auto"/>
              <w:right w:val="single" w:sz="4" w:space="0" w:color="auto"/>
            </w:tcBorders>
            <w:hideMark/>
          </w:tcPr>
          <w:p w14:paraId="466332AA" w14:textId="77777777" w:rsidR="006E4617" w:rsidRPr="006E4617" w:rsidRDefault="006E4617" w:rsidP="006E4617">
            <w:pPr>
              <w:spacing w:line="276" w:lineRule="auto"/>
              <w:jc w:val="both"/>
              <w:rPr>
                <w:rFonts w:ascii="Times New Roman" w:hAnsi="Times New Roman"/>
                <w:sz w:val="28"/>
                <w:szCs w:val="28"/>
                <w:lang w:eastAsia="en-US"/>
              </w:rPr>
            </w:pPr>
            <w:r w:rsidRPr="006E4617">
              <w:rPr>
                <w:rFonts w:ascii="Times New Roman" w:hAnsi="Times New Roman"/>
                <w:sz w:val="28"/>
                <w:szCs w:val="28"/>
                <w:lang w:eastAsia="en-US"/>
              </w:rPr>
              <w:t>Отсутствуют</w:t>
            </w:r>
          </w:p>
        </w:tc>
        <w:tc>
          <w:tcPr>
            <w:tcW w:w="2834" w:type="dxa"/>
            <w:gridSpan w:val="4"/>
            <w:tcBorders>
              <w:top w:val="single" w:sz="4" w:space="0" w:color="auto"/>
              <w:left w:val="single" w:sz="4" w:space="0" w:color="auto"/>
              <w:bottom w:val="single" w:sz="4" w:space="0" w:color="auto"/>
              <w:right w:val="single" w:sz="4" w:space="0" w:color="auto"/>
            </w:tcBorders>
            <w:hideMark/>
          </w:tcPr>
          <w:p w14:paraId="669B7A13" w14:textId="77777777" w:rsidR="006E4617" w:rsidRPr="006E4617" w:rsidRDefault="006E4617" w:rsidP="006E4617">
            <w:pPr>
              <w:spacing w:line="276" w:lineRule="auto"/>
              <w:jc w:val="both"/>
              <w:rPr>
                <w:rFonts w:ascii="Times New Roman" w:hAnsi="Times New Roman"/>
                <w:sz w:val="28"/>
                <w:szCs w:val="28"/>
                <w:lang w:eastAsia="en-US"/>
              </w:rPr>
            </w:pPr>
            <w:r w:rsidRPr="006E4617">
              <w:rPr>
                <w:rFonts w:ascii="Times New Roman" w:hAnsi="Times New Roman"/>
                <w:sz w:val="28"/>
                <w:szCs w:val="28"/>
                <w:lang w:eastAsia="en-US"/>
              </w:rPr>
              <w:t>Отсутствуют</w:t>
            </w:r>
          </w:p>
        </w:tc>
        <w:tc>
          <w:tcPr>
            <w:tcW w:w="241" w:type="dxa"/>
            <w:gridSpan w:val="2"/>
            <w:tcBorders>
              <w:top w:val="single" w:sz="4" w:space="0" w:color="auto"/>
              <w:left w:val="single" w:sz="4" w:space="0" w:color="auto"/>
              <w:bottom w:val="single" w:sz="4" w:space="0" w:color="auto"/>
              <w:right w:val="single" w:sz="4" w:space="0" w:color="auto"/>
            </w:tcBorders>
          </w:tcPr>
          <w:p w14:paraId="75A72555"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6696395B" w14:textId="77777777" w:rsidTr="00B66691">
        <w:tc>
          <w:tcPr>
            <w:tcW w:w="4076" w:type="dxa"/>
            <w:gridSpan w:val="10"/>
            <w:tcBorders>
              <w:top w:val="single" w:sz="4" w:space="0" w:color="auto"/>
              <w:left w:val="single" w:sz="4" w:space="0" w:color="auto"/>
              <w:bottom w:val="single" w:sz="4" w:space="0" w:color="auto"/>
              <w:right w:val="single" w:sz="4" w:space="0" w:color="auto"/>
            </w:tcBorders>
            <w:hideMark/>
          </w:tcPr>
          <w:p w14:paraId="25DF7A92"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t xml:space="preserve">9.4. Оценка расходов (доходов) местного бюджета (бюджета муниципального образования </w:t>
            </w:r>
            <w:r w:rsidR="00EA10AC">
              <w:rPr>
                <w:rFonts w:ascii="Times New Roman" w:hAnsi="Times New Roman"/>
                <w:color w:val="000000"/>
                <w:sz w:val="28"/>
                <w:szCs w:val="28"/>
                <w:lang w:eastAsia="en-US"/>
              </w:rPr>
              <w:t>Белоглинский</w:t>
            </w:r>
            <w:r w:rsidRPr="006E4617">
              <w:rPr>
                <w:rFonts w:ascii="Times New Roman" w:hAnsi="Times New Roman"/>
                <w:sz w:val="28"/>
                <w:szCs w:val="28"/>
                <w:lang w:eastAsia="en-US"/>
              </w:rPr>
              <w:t xml:space="preserve"> район), связанных с введением предлагаемого правового регулирования</w:t>
            </w:r>
          </w:p>
        </w:tc>
        <w:tc>
          <w:tcPr>
            <w:tcW w:w="2977" w:type="dxa"/>
            <w:gridSpan w:val="8"/>
            <w:tcBorders>
              <w:top w:val="single" w:sz="4" w:space="0" w:color="auto"/>
              <w:left w:val="single" w:sz="4" w:space="0" w:color="auto"/>
              <w:bottom w:val="single" w:sz="4" w:space="0" w:color="auto"/>
              <w:right w:val="single" w:sz="4" w:space="0" w:color="auto"/>
            </w:tcBorders>
            <w:hideMark/>
          </w:tcPr>
          <w:p w14:paraId="096DEB64" w14:textId="77777777" w:rsidR="006E4617" w:rsidRPr="006E4617" w:rsidRDefault="006E4617" w:rsidP="006E4617">
            <w:pPr>
              <w:spacing w:line="276" w:lineRule="auto"/>
              <w:jc w:val="both"/>
              <w:rPr>
                <w:rFonts w:ascii="Times New Roman" w:hAnsi="Times New Roman"/>
                <w:sz w:val="28"/>
                <w:szCs w:val="28"/>
                <w:lang w:eastAsia="en-US"/>
              </w:rPr>
            </w:pPr>
            <w:r w:rsidRPr="006E4617">
              <w:rPr>
                <w:rFonts w:ascii="Times New Roman" w:hAnsi="Times New Roman"/>
                <w:sz w:val="28"/>
                <w:szCs w:val="28"/>
                <w:lang w:eastAsia="en-US"/>
              </w:rPr>
              <w:t>Отсутствуют</w:t>
            </w:r>
          </w:p>
        </w:tc>
        <w:tc>
          <w:tcPr>
            <w:tcW w:w="2834" w:type="dxa"/>
            <w:gridSpan w:val="4"/>
            <w:tcBorders>
              <w:top w:val="single" w:sz="4" w:space="0" w:color="auto"/>
              <w:left w:val="single" w:sz="4" w:space="0" w:color="auto"/>
              <w:bottom w:val="single" w:sz="4" w:space="0" w:color="auto"/>
              <w:right w:val="single" w:sz="4" w:space="0" w:color="auto"/>
            </w:tcBorders>
            <w:hideMark/>
          </w:tcPr>
          <w:p w14:paraId="58EBFF38" w14:textId="77777777" w:rsidR="006E4617" w:rsidRPr="006E4617" w:rsidRDefault="006E4617" w:rsidP="006E4617">
            <w:pPr>
              <w:spacing w:line="276" w:lineRule="auto"/>
              <w:jc w:val="both"/>
              <w:rPr>
                <w:rFonts w:ascii="Times New Roman" w:hAnsi="Times New Roman"/>
                <w:sz w:val="28"/>
                <w:szCs w:val="28"/>
                <w:lang w:eastAsia="en-US"/>
              </w:rPr>
            </w:pPr>
            <w:r w:rsidRPr="006E4617">
              <w:rPr>
                <w:rFonts w:ascii="Times New Roman" w:hAnsi="Times New Roman"/>
                <w:sz w:val="28"/>
                <w:szCs w:val="28"/>
                <w:lang w:eastAsia="en-US"/>
              </w:rPr>
              <w:t>Отсутствуют</w:t>
            </w:r>
          </w:p>
        </w:tc>
        <w:tc>
          <w:tcPr>
            <w:tcW w:w="241" w:type="dxa"/>
            <w:gridSpan w:val="2"/>
            <w:tcBorders>
              <w:top w:val="single" w:sz="4" w:space="0" w:color="auto"/>
              <w:left w:val="single" w:sz="4" w:space="0" w:color="auto"/>
              <w:bottom w:val="single" w:sz="4" w:space="0" w:color="auto"/>
              <w:right w:val="single" w:sz="4" w:space="0" w:color="auto"/>
            </w:tcBorders>
          </w:tcPr>
          <w:p w14:paraId="70AAE168"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6CC34DAA" w14:textId="77777777" w:rsidTr="00B66691">
        <w:tc>
          <w:tcPr>
            <w:tcW w:w="4076" w:type="dxa"/>
            <w:gridSpan w:val="10"/>
            <w:tcBorders>
              <w:top w:val="single" w:sz="4" w:space="0" w:color="auto"/>
              <w:left w:val="single" w:sz="4" w:space="0" w:color="auto"/>
              <w:bottom w:val="single" w:sz="4" w:space="0" w:color="auto"/>
              <w:right w:val="single" w:sz="4" w:space="0" w:color="auto"/>
            </w:tcBorders>
            <w:hideMark/>
          </w:tcPr>
          <w:p w14:paraId="2C234B86"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t>9.5. Оценка возможности достижения заявленных целей регулирования (</w:t>
            </w:r>
            <w:hyperlink r:id="rId11" w:anchor="sub_10003" w:history="1">
              <w:r w:rsidRPr="006E4617">
                <w:rPr>
                  <w:rFonts w:ascii="Times New Roman" w:hAnsi="Times New Roman"/>
                  <w:b/>
                  <w:color w:val="106BBE"/>
                  <w:sz w:val="28"/>
                  <w:szCs w:val="28"/>
                  <w:lang w:eastAsia="en-US"/>
                </w:rPr>
                <w:t>пункт 3</w:t>
              </w:r>
            </w:hyperlink>
            <w:r w:rsidRPr="006E4617">
              <w:rPr>
                <w:rFonts w:ascii="Times New Roman" w:hAnsi="Times New Roman"/>
                <w:sz w:val="28"/>
                <w:szCs w:val="28"/>
                <w:lang w:eastAsia="en-US"/>
              </w:rPr>
              <w:t xml:space="preserve"> настоящего сводного отчёта) посредством применения рассматриваемых вариантов предлагаемого правового регулирования</w:t>
            </w:r>
          </w:p>
        </w:tc>
        <w:tc>
          <w:tcPr>
            <w:tcW w:w="2977" w:type="dxa"/>
            <w:gridSpan w:val="8"/>
            <w:tcBorders>
              <w:top w:val="single" w:sz="4" w:space="0" w:color="auto"/>
              <w:left w:val="single" w:sz="4" w:space="0" w:color="auto"/>
              <w:bottom w:val="single" w:sz="4" w:space="0" w:color="auto"/>
              <w:right w:val="single" w:sz="4" w:space="0" w:color="auto"/>
            </w:tcBorders>
            <w:hideMark/>
          </w:tcPr>
          <w:p w14:paraId="611529FF" w14:textId="77777777" w:rsidR="006E4617" w:rsidRPr="006E4617" w:rsidRDefault="006E4617" w:rsidP="006E4617">
            <w:pPr>
              <w:spacing w:line="276" w:lineRule="auto"/>
              <w:jc w:val="both"/>
              <w:rPr>
                <w:rFonts w:ascii="Times New Roman" w:hAnsi="Times New Roman"/>
                <w:sz w:val="28"/>
                <w:szCs w:val="28"/>
                <w:lang w:eastAsia="en-US"/>
              </w:rPr>
            </w:pPr>
            <w:r w:rsidRPr="006E4617">
              <w:rPr>
                <w:rFonts w:ascii="Times New Roman" w:hAnsi="Times New Roman"/>
                <w:sz w:val="28"/>
                <w:szCs w:val="28"/>
                <w:lang w:eastAsia="en-US"/>
              </w:rPr>
              <w:t>Предполагаемая цель будет достигнута</w:t>
            </w:r>
          </w:p>
        </w:tc>
        <w:tc>
          <w:tcPr>
            <w:tcW w:w="2834" w:type="dxa"/>
            <w:gridSpan w:val="4"/>
            <w:tcBorders>
              <w:top w:val="single" w:sz="4" w:space="0" w:color="auto"/>
              <w:left w:val="single" w:sz="4" w:space="0" w:color="auto"/>
              <w:bottom w:val="single" w:sz="4" w:space="0" w:color="auto"/>
              <w:right w:val="single" w:sz="4" w:space="0" w:color="auto"/>
            </w:tcBorders>
            <w:hideMark/>
          </w:tcPr>
          <w:p w14:paraId="03F8FF12" w14:textId="77777777" w:rsidR="006E4617" w:rsidRPr="006E4617" w:rsidRDefault="006E4617" w:rsidP="006E4617">
            <w:pPr>
              <w:spacing w:line="276" w:lineRule="auto"/>
              <w:jc w:val="both"/>
              <w:rPr>
                <w:rFonts w:ascii="Times New Roman" w:hAnsi="Times New Roman"/>
                <w:sz w:val="28"/>
                <w:szCs w:val="28"/>
                <w:lang w:eastAsia="en-US"/>
              </w:rPr>
            </w:pPr>
            <w:r w:rsidRPr="006E4617">
              <w:rPr>
                <w:rFonts w:ascii="Times New Roman" w:hAnsi="Times New Roman"/>
                <w:sz w:val="28"/>
                <w:szCs w:val="28"/>
                <w:lang w:eastAsia="en-US"/>
              </w:rPr>
              <w:t>Предполагаемая цель не будет достигнута</w:t>
            </w:r>
          </w:p>
        </w:tc>
        <w:tc>
          <w:tcPr>
            <w:tcW w:w="241" w:type="dxa"/>
            <w:gridSpan w:val="2"/>
            <w:tcBorders>
              <w:top w:val="single" w:sz="4" w:space="0" w:color="auto"/>
              <w:left w:val="single" w:sz="4" w:space="0" w:color="auto"/>
              <w:bottom w:val="single" w:sz="4" w:space="0" w:color="auto"/>
              <w:right w:val="single" w:sz="4" w:space="0" w:color="auto"/>
            </w:tcBorders>
          </w:tcPr>
          <w:p w14:paraId="025E0A71"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47C3EB06" w14:textId="77777777" w:rsidTr="00B66691">
        <w:tc>
          <w:tcPr>
            <w:tcW w:w="4076" w:type="dxa"/>
            <w:gridSpan w:val="10"/>
            <w:tcBorders>
              <w:top w:val="single" w:sz="4" w:space="0" w:color="auto"/>
              <w:left w:val="single" w:sz="4" w:space="0" w:color="auto"/>
              <w:bottom w:val="single" w:sz="4" w:space="0" w:color="auto"/>
              <w:right w:val="single" w:sz="4" w:space="0" w:color="auto"/>
            </w:tcBorders>
            <w:hideMark/>
          </w:tcPr>
          <w:p w14:paraId="1B8770F1" w14:textId="77777777" w:rsidR="006E4617" w:rsidRPr="006E4617" w:rsidRDefault="006E4617" w:rsidP="006E4617">
            <w:pPr>
              <w:spacing w:line="254" w:lineRule="auto"/>
              <w:rPr>
                <w:rFonts w:ascii="Times New Roman" w:hAnsi="Times New Roman"/>
                <w:sz w:val="28"/>
                <w:szCs w:val="28"/>
                <w:lang w:eastAsia="en-US"/>
              </w:rPr>
            </w:pPr>
            <w:r w:rsidRPr="006E4617">
              <w:rPr>
                <w:rFonts w:ascii="Times New Roman" w:hAnsi="Times New Roman"/>
                <w:sz w:val="28"/>
                <w:szCs w:val="28"/>
                <w:lang w:eastAsia="en-US"/>
              </w:rPr>
              <w:t>9.6. Оценка рисков неблагоприятных последствий</w:t>
            </w:r>
          </w:p>
        </w:tc>
        <w:tc>
          <w:tcPr>
            <w:tcW w:w="2977" w:type="dxa"/>
            <w:gridSpan w:val="8"/>
            <w:tcBorders>
              <w:top w:val="single" w:sz="4" w:space="0" w:color="auto"/>
              <w:left w:val="single" w:sz="4" w:space="0" w:color="auto"/>
              <w:bottom w:val="single" w:sz="4" w:space="0" w:color="auto"/>
              <w:right w:val="single" w:sz="4" w:space="0" w:color="auto"/>
            </w:tcBorders>
            <w:hideMark/>
          </w:tcPr>
          <w:p w14:paraId="3604939C" w14:textId="77777777" w:rsidR="006E4617" w:rsidRPr="006E4617" w:rsidRDefault="006E4617" w:rsidP="006E4617">
            <w:pPr>
              <w:spacing w:line="276" w:lineRule="auto"/>
              <w:jc w:val="both"/>
              <w:rPr>
                <w:rFonts w:ascii="Times New Roman" w:hAnsi="Times New Roman"/>
                <w:sz w:val="28"/>
                <w:szCs w:val="28"/>
                <w:lang w:eastAsia="en-US"/>
              </w:rPr>
            </w:pPr>
            <w:r w:rsidRPr="006E4617">
              <w:rPr>
                <w:rFonts w:ascii="Times New Roman" w:hAnsi="Times New Roman"/>
                <w:sz w:val="28"/>
                <w:szCs w:val="28"/>
                <w:lang w:eastAsia="en-US"/>
              </w:rPr>
              <w:t>Отсутствуют</w:t>
            </w:r>
          </w:p>
        </w:tc>
        <w:tc>
          <w:tcPr>
            <w:tcW w:w="2834" w:type="dxa"/>
            <w:gridSpan w:val="4"/>
            <w:tcBorders>
              <w:top w:val="single" w:sz="4" w:space="0" w:color="auto"/>
              <w:left w:val="single" w:sz="4" w:space="0" w:color="auto"/>
              <w:bottom w:val="single" w:sz="4" w:space="0" w:color="auto"/>
              <w:right w:val="single" w:sz="4" w:space="0" w:color="auto"/>
            </w:tcBorders>
            <w:hideMark/>
          </w:tcPr>
          <w:p w14:paraId="689F9B24" w14:textId="77777777" w:rsidR="006E4617" w:rsidRPr="006E4617" w:rsidRDefault="006E4617" w:rsidP="006E4617">
            <w:pPr>
              <w:spacing w:line="276" w:lineRule="auto"/>
              <w:jc w:val="both"/>
              <w:rPr>
                <w:rFonts w:ascii="Times New Roman" w:hAnsi="Times New Roman"/>
                <w:sz w:val="28"/>
                <w:szCs w:val="28"/>
                <w:lang w:eastAsia="en-US"/>
              </w:rPr>
            </w:pPr>
            <w:r w:rsidRPr="006E4617">
              <w:rPr>
                <w:rFonts w:ascii="Times New Roman" w:hAnsi="Times New Roman"/>
                <w:sz w:val="28"/>
                <w:szCs w:val="28"/>
                <w:lang w:eastAsia="en-US"/>
              </w:rPr>
              <w:t>Отсутствуют</w:t>
            </w:r>
          </w:p>
        </w:tc>
        <w:tc>
          <w:tcPr>
            <w:tcW w:w="241" w:type="dxa"/>
            <w:gridSpan w:val="2"/>
            <w:tcBorders>
              <w:top w:val="single" w:sz="4" w:space="0" w:color="auto"/>
              <w:left w:val="single" w:sz="4" w:space="0" w:color="auto"/>
              <w:bottom w:val="single" w:sz="4" w:space="0" w:color="auto"/>
              <w:right w:val="single" w:sz="4" w:space="0" w:color="auto"/>
            </w:tcBorders>
          </w:tcPr>
          <w:p w14:paraId="4E0F9B41"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022B6FB1" w14:textId="77777777" w:rsidTr="00B66691">
        <w:trPr>
          <w:gridAfter w:val="1"/>
          <w:wAfter w:w="185" w:type="dxa"/>
        </w:trPr>
        <w:tc>
          <w:tcPr>
            <w:tcW w:w="9943" w:type="dxa"/>
            <w:gridSpan w:val="23"/>
            <w:tcBorders>
              <w:top w:val="nil"/>
              <w:left w:val="nil"/>
              <w:bottom w:val="nil"/>
              <w:right w:val="nil"/>
            </w:tcBorders>
          </w:tcPr>
          <w:p w14:paraId="421C19EC" w14:textId="77777777" w:rsidR="006E4617" w:rsidRPr="006E4617" w:rsidRDefault="006E4617" w:rsidP="006E4617">
            <w:pPr>
              <w:spacing w:line="254" w:lineRule="auto"/>
              <w:jc w:val="both"/>
              <w:rPr>
                <w:rFonts w:ascii="Times New Roman" w:hAnsi="Times New Roman"/>
                <w:sz w:val="28"/>
                <w:szCs w:val="28"/>
                <w:lang w:eastAsia="en-US"/>
              </w:rPr>
            </w:pPr>
          </w:p>
          <w:p w14:paraId="4B1B5D48" w14:textId="77777777" w:rsidR="006E4617" w:rsidRPr="006E4617" w:rsidRDefault="006E4617" w:rsidP="006E4617">
            <w:pPr>
              <w:spacing w:line="276" w:lineRule="auto"/>
              <w:ind w:firstLine="720"/>
              <w:jc w:val="both"/>
              <w:rPr>
                <w:rFonts w:cs="Arial"/>
                <w:sz w:val="24"/>
                <w:szCs w:val="24"/>
                <w:lang w:eastAsia="en-US"/>
              </w:rPr>
            </w:pPr>
          </w:p>
          <w:p w14:paraId="73D6783B" w14:textId="77777777" w:rsidR="006E4617" w:rsidRPr="006E4617" w:rsidRDefault="006E4617" w:rsidP="006E4617">
            <w:pPr>
              <w:spacing w:line="276" w:lineRule="auto"/>
              <w:ind w:firstLine="720"/>
              <w:jc w:val="both"/>
              <w:rPr>
                <w:rFonts w:cs="Arial"/>
                <w:sz w:val="24"/>
                <w:szCs w:val="24"/>
                <w:lang w:eastAsia="en-US"/>
              </w:rPr>
            </w:pPr>
          </w:p>
          <w:p w14:paraId="05CF70EA" w14:textId="77777777" w:rsidR="006E4617" w:rsidRPr="006E4617" w:rsidRDefault="006E4617" w:rsidP="006E4617">
            <w:pPr>
              <w:spacing w:line="276" w:lineRule="auto"/>
              <w:ind w:firstLine="720"/>
              <w:jc w:val="both"/>
              <w:rPr>
                <w:rFonts w:cs="Arial"/>
                <w:sz w:val="24"/>
                <w:szCs w:val="24"/>
                <w:lang w:eastAsia="en-US"/>
              </w:rPr>
            </w:pPr>
          </w:p>
        </w:tc>
      </w:tr>
      <w:tr w:rsidR="006E4617" w:rsidRPr="006E4617" w14:paraId="61DC153B" w14:textId="77777777" w:rsidTr="00B66691">
        <w:trPr>
          <w:gridAfter w:val="1"/>
          <w:wAfter w:w="185" w:type="dxa"/>
        </w:trPr>
        <w:tc>
          <w:tcPr>
            <w:tcW w:w="9943" w:type="dxa"/>
            <w:gridSpan w:val="23"/>
            <w:tcBorders>
              <w:top w:val="nil"/>
              <w:left w:val="nil"/>
              <w:bottom w:val="nil"/>
              <w:right w:val="nil"/>
            </w:tcBorders>
            <w:hideMark/>
          </w:tcPr>
          <w:p w14:paraId="576892FF"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9.7. Обоснование выбора предпочтительного варианта решения выявленной</w:t>
            </w:r>
          </w:p>
        </w:tc>
      </w:tr>
      <w:tr w:rsidR="006E4617" w:rsidRPr="006E4617" w14:paraId="164A1E3A" w14:textId="77777777" w:rsidTr="00B66691">
        <w:trPr>
          <w:gridAfter w:val="1"/>
          <w:wAfter w:w="185" w:type="dxa"/>
        </w:trPr>
        <w:tc>
          <w:tcPr>
            <w:tcW w:w="1682" w:type="dxa"/>
            <w:gridSpan w:val="2"/>
            <w:tcBorders>
              <w:top w:val="nil"/>
              <w:left w:val="nil"/>
              <w:bottom w:val="nil"/>
              <w:right w:val="nil"/>
            </w:tcBorders>
            <w:hideMark/>
          </w:tcPr>
          <w:p w14:paraId="53276C0C"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проблемы:</w:t>
            </w:r>
          </w:p>
        </w:tc>
        <w:tc>
          <w:tcPr>
            <w:tcW w:w="8261" w:type="dxa"/>
            <w:gridSpan w:val="21"/>
            <w:tcBorders>
              <w:top w:val="nil"/>
              <w:left w:val="nil"/>
              <w:bottom w:val="single" w:sz="4" w:space="0" w:color="auto"/>
              <w:right w:val="nil"/>
            </w:tcBorders>
            <w:hideMark/>
          </w:tcPr>
          <w:p w14:paraId="2A68EC9D" w14:textId="77777777" w:rsidR="006E4617" w:rsidRPr="006E4617" w:rsidRDefault="006E4617" w:rsidP="006E4617">
            <w:pPr>
              <w:spacing w:line="276" w:lineRule="auto"/>
              <w:jc w:val="both"/>
              <w:rPr>
                <w:rFonts w:ascii="Times New Roman" w:hAnsi="Times New Roman"/>
                <w:sz w:val="28"/>
                <w:szCs w:val="28"/>
                <w:lang w:eastAsia="en-US"/>
              </w:rPr>
            </w:pPr>
            <w:r w:rsidRPr="006E4617">
              <w:rPr>
                <w:rFonts w:ascii="Times New Roman" w:hAnsi="Times New Roman"/>
                <w:sz w:val="28"/>
                <w:szCs w:val="28"/>
                <w:lang w:eastAsia="en-US"/>
              </w:rPr>
              <w:t>выявленная проблема может быть решена исключительно посредством введения предлагаемого правового регулирования.</w:t>
            </w:r>
          </w:p>
        </w:tc>
      </w:tr>
      <w:tr w:rsidR="006E4617" w:rsidRPr="006E4617" w14:paraId="396A0AC8" w14:textId="77777777" w:rsidTr="00B66691">
        <w:trPr>
          <w:gridAfter w:val="1"/>
          <w:wAfter w:w="185" w:type="dxa"/>
        </w:trPr>
        <w:tc>
          <w:tcPr>
            <w:tcW w:w="9943" w:type="dxa"/>
            <w:gridSpan w:val="23"/>
            <w:tcBorders>
              <w:top w:val="nil"/>
              <w:left w:val="nil"/>
              <w:bottom w:val="single" w:sz="4" w:space="0" w:color="auto"/>
              <w:right w:val="nil"/>
            </w:tcBorders>
          </w:tcPr>
          <w:p w14:paraId="34764CB8" w14:textId="77777777" w:rsidR="006E4617" w:rsidRPr="006E4617" w:rsidRDefault="006E4617" w:rsidP="006E4617">
            <w:pPr>
              <w:spacing w:line="228" w:lineRule="auto"/>
              <w:ind w:firstLine="709"/>
              <w:jc w:val="both"/>
              <w:rPr>
                <w:rFonts w:ascii="Times New Roman" w:hAnsi="Times New Roman"/>
                <w:sz w:val="28"/>
                <w:szCs w:val="28"/>
                <w:lang w:eastAsia="en-US"/>
              </w:rPr>
            </w:pPr>
          </w:p>
        </w:tc>
      </w:tr>
      <w:tr w:rsidR="006E4617" w:rsidRPr="006E4617" w14:paraId="27C32637" w14:textId="77777777" w:rsidTr="00B66691">
        <w:trPr>
          <w:gridAfter w:val="1"/>
          <w:wAfter w:w="185" w:type="dxa"/>
        </w:trPr>
        <w:tc>
          <w:tcPr>
            <w:tcW w:w="9943" w:type="dxa"/>
            <w:gridSpan w:val="23"/>
            <w:tcBorders>
              <w:top w:val="nil"/>
              <w:left w:val="nil"/>
              <w:bottom w:val="nil"/>
              <w:right w:val="nil"/>
            </w:tcBorders>
            <w:hideMark/>
          </w:tcPr>
          <w:p w14:paraId="342C6FA0"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(место для текстового описания)</w:t>
            </w:r>
          </w:p>
        </w:tc>
      </w:tr>
      <w:tr w:rsidR="006E4617" w:rsidRPr="006E4617" w14:paraId="2407D466" w14:textId="77777777" w:rsidTr="00B66691">
        <w:trPr>
          <w:gridAfter w:val="1"/>
          <w:wAfter w:w="185" w:type="dxa"/>
        </w:trPr>
        <w:tc>
          <w:tcPr>
            <w:tcW w:w="8684" w:type="dxa"/>
            <w:gridSpan w:val="21"/>
            <w:tcBorders>
              <w:top w:val="nil"/>
              <w:left w:val="nil"/>
              <w:bottom w:val="nil"/>
              <w:right w:val="nil"/>
            </w:tcBorders>
            <w:hideMark/>
          </w:tcPr>
          <w:p w14:paraId="049DE4B3"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9.8. Детальное описание предлагаемого варианта решения проблемы:</w:t>
            </w:r>
          </w:p>
        </w:tc>
        <w:tc>
          <w:tcPr>
            <w:tcW w:w="1259" w:type="dxa"/>
            <w:gridSpan w:val="2"/>
            <w:tcBorders>
              <w:top w:val="nil"/>
              <w:left w:val="nil"/>
              <w:bottom w:val="single" w:sz="4" w:space="0" w:color="auto"/>
              <w:right w:val="nil"/>
            </w:tcBorders>
          </w:tcPr>
          <w:p w14:paraId="385B5CE7"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6026E941" w14:textId="77777777" w:rsidTr="00B66691">
        <w:trPr>
          <w:gridAfter w:val="1"/>
          <w:wAfter w:w="185" w:type="dxa"/>
        </w:trPr>
        <w:tc>
          <w:tcPr>
            <w:tcW w:w="9943" w:type="dxa"/>
            <w:gridSpan w:val="23"/>
            <w:tcBorders>
              <w:top w:val="nil"/>
              <w:left w:val="nil"/>
              <w:bottom w:val="single" w:sz="4" w:space="0" w:color="auto"/>
              <w:right w:val="nil"/>
            </w:tcBorders>
          </w:tcPr>
          <w:p w14:paraId="5B6C15A9" w14:textId="77777777" w:rsidR="006E4617" w:rsidRPr="006E4617" w:rsidRDefault="006E4617" w:rsidP="006E4617">
            <w:pPr>
              <w:spacing w:line="228"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xml:space="preserve">проект постановления предусматривает определение </w:t>
            </w:r>
            <w:r w:rsidRPr="006E4617">
              <w:rPr>
                <w:rFonts w:ascii="Times New Roman" w:hAnsi="Times New Roman"/>
                <w:color w:val="000000"/>
                <w:sz w:val="28"/>
                <w:szCs w:val="28"/>
                <w:lang w:eastAsia="en-US"/>
              </w:rPr>
              <w:t xml:space="preserve">предоставления субсидий малым формам хозяйствования на поддержку сельскохозяйственного </w:t>
            </w:r>
            <w:r w:rsidRPr="006E4617">
              <w:rPr>
                <w:rFonts w:ascii="Times New Roman" w:hAnsi="Times New Roman"/>
                <w:color w:val="000000"/>
                <w:sz w:val="28"/>
                <w:szCs w:val="28"/>
                <w:lang w:eastAsia="en-US"/>
              </w:rPr>
              <w:lastRenderedPageBreak/>
              <w:t xml:space="preserve">производства на территории муниципального образования </w:t>
            </w:r>
            <w:r w:rsidR="00EA10AC">
              <w:rPr>
                <w:rFonts w:ascii="Times New Roman" w:hAnsi="Times New Roman"/>
                <w:color w:val="000000"/>
                <w:sz w:val="28"/>
                <w:szCs w:val="28"/>
                <w:lang w:eastAsia="en-US"/>
              </w:rPr>
              <w:t>Белоглинский</w:t>
            </w:r>
            <w:r w:rsidRPr="006E4617">
              <w:rPr>
                <w:rFonts w:ascii="Times New Roman" w:hAnsi="Times New Roman"/>
                <w:color w:val="000000"/>
                <w:sz w:val="28"/>
                <w:szCs w:val="28"/>
                <w:lang w:eastAsia="en-US"/>
              </w:rPr>
              <w:t xml:space="preserve"> район</w:t>
            </w:r>
            <w:r w:rsidRPr="006E4617">
              <w:rPr>
                <w:rFonts w:ascii="Times New Roman" w:hAnsi="Times New Roman"/>
                <w:sz w:val="28"/>
                <w:szCs w:val="28"/>
                <w:lang w:eastAsia="en-US"/>
              </w:rPr>
              <w:t xml:space="preserve"> по следующим направлениям: </w:t>
            </w:r>
          </w:p>
          <w:p w14:paraId="5C87CE9B" w14:textId="77777777" w:rsidR="006E4617" w:rsidRPr="006E4617" w:rsidRDefault="006E4617" w:rsidP="006E4617">
            <w:pPr>
              <w:spacing w:line="228"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поддержки производства реализуемой продукции животноводства;</w:t>
            </w:r>
          </w:p>
          <w:p w14:paraId="610E04D2" w14:textId="2B4C0DDF" w:rsidR="006E4617" w:rsidRPr="006E4617" w:rsidRDefault="006E4617" w:rsidP="006E4617">
            <w:pPr>
              <w:spacing w:line="228"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возмещения части затрат на приобретение племенных сельскохозяйственных животных, а также товарных сельскохозяйственных животных (коров, нетелей, конематок, овцематок, ремонтных телок,</w:t>
            </w:r>
            <w:r w:rsidR="00E22E61">
              <w:rPr>
                <w:rFonts w:ascii="Times New Roman" w:hAnsi="Times New Roman"/>
                <w:sz w:val="28"/>
                <w:szCs w:val="28"/>
                <w:lang w:eastAsia="en-US"/>
              </w:rPr>
              <w:t xml:space="preserve"> </w:t>
            </w:r>
            <w:r w:rsidRPr="006E4617">
              <w:rPr>
                <w:rFonts w:ascii="Times New Roman" w:hAnsi="Times New Roman"/>
                <w:sz w:val="28"/>
                <w:szCs w:val="28"/>
                <w:lang w:eastAsia="en-US"/>
              </w:rPr>
              <w:t>ярочек, козочек), предназначенных для воспроизводства;</w:t>
            </w:r>
          </w:p>
          <w:p w14:paraId="71DBD76F" w14:textId="77777777" w:rsidR="006E4617" w:rsidRPr="006E4617" w:rsidRDefault="006E4617" w:rsidP="006E4617">
            <w:pPr>
              <w:spacing w:line="228"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возмещения части затрат на строительство теплиц для выращивания овощей защищенного грунта;</w:t>
            </w:r>
          </w:p>
          <w:p w14:paraId="19E4B3CA" w14:textId="77777777" w:rsidR="006E4617" w:rsidRPr="006E4617" w:rsidRDefault="006E4617" w:rsidP="006E4617">
            <w:pPr>
              <w:spacing w:line="228"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возмещения части затрат на оплату услуг по искусственному осеменению сельскохозяйственных животных (крупного рогатого скота, овец и коз);</w:t>
            </w:r>
          </w:p>
          <w:p w14:paraId="75D20699" w14:textId="77777777" w:rsidR="006E4617" w:rsidRPr="006E4617" w:rsidRDefault="006E4617" w:rsidP="006E4617">
            <w:pPr>
              <w:spacing w:line="228"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возмещения части затрат на приобретение молодняка кроликов, гусей, индеек;</w:t>
            </w:r>
          </w:p>
          <w:p w14:paraId="155420F5" w14:textId="77777777" w:rsidR="006E4617" w:rsidRPr="006E4617" w:rsidRDefault="006E4617" w:rsidP="006E4617">
            <w:pPr>
              <w:spacing w:line="228"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 возмещения части затрат на приобретение систем капельного орошения для ведения овощеводства (кроме ЛПХ);</w:t>
            </w:r>
          </w:p>
          <w:p w14:paraId="578116C4" w14:textId="77777777" w:rsidR="006E4617" w:rsidRPr="006E4617" w:rsidRDefault="006E4617" w:rsidP="006E4617">
            <w:pPr>
              <w:spacing w:line="228" w:lineRule="auto"/>
              <w:ind w:firstLine="709"/>
              <w:jc w:val="both"/>
              <w:rPr>
                <w:rFonts w:ascii="Times New Roman" w:hAnsi="Times New Roman"/>
                <w:sz w:val="28"/>
                <w:szCs w:val="28"/>
                <w:lang w:eastAsia="en-US"/>
              </w:rPr>
            </w:pPr>
            <w:r w:rsidRPr="006E4617">
              <w:rPr>
                <w:rFonts w:ascii="Times New Roman" w:hAnsi="Times New Roman"/>
                <w:sz w:val="28"/>
                <w:szCs w:val="28"/>
                <w:lang w:eastAsia="en-US"/>
              </w:rPr>
              <w:t>-возмещение части затрат на приобретение технологического оборудования для животноводства и птицеводства ( кроме ЛПХ);</w:t>
            </w:r>
          </w:p>
          <w:p w14:paraId="0E534D26" w14:textId="77777777" w:rsidR="006E4617" w:rsidRPr="006E4617" w:rsidRDefault="006E4617" w:rsidP="006E4617">
            <w:pPr>
              <w:spacing w:line="228" w:lineRule="auto"/>
              <w:ind w:firstLine="709"/>
              <w:jc w:val="both"/>
              <w:rPr>
                <w:rFonts w:cs="Arial"/>
                <w:sz w:val="24"/>
                <w:szCs w:val="24"/>
                <w:lang w:eastAsia="en-US"/>
              </w:rPr>
            </w:pPr>
            <w:r w:rsidRPr="006E4617">
              <w:rPr>
                <w:rFonts w:ascii="Times New Roman" w:hAnsi="Times New Roman"/>
                <w:sz w:val="28"/>
                <w:szCs w:val="28"/>
                <w:lang w:eastAsia="en-US"/>
              </w:rPr>
              <w:t>-возмещение части затрат на наращивание коров (кроме ЛПХ).</w:t>
            </w:r>
          </w:p>
          <w:p w14:paraId="2CC36C85" w14:textId="77777777" w:rsidR="006E4617" w:rsidRPr="006E4617" w:rsidRDefault="006E4617" w:rsidP="006E4617">
            <w:pPr>
              <w:spacing w:line="276" w:lineRule="auto"/>
              <w:ind w:firstLine="720"/>
              <w:jc w:val="both"/>
              <w:rPr>
                <w:rFonts w:cs="Arial"/>
                <w:sz w:val="24"/>
                <w:szCs w:val="24"/>
                <w:lang w:eastAsia="en-US"/>
              </w:rPr>
            </w:pPr>
          </w:p>
        </w:tc>
      </w:tr>
      <w:tr w:rsidR="006E4617" w:rsidRPr="006E4617" w14:paraId="5FA1D988" w14:textId="77777777" w:rsidTr="00B66691">
        <w:trPr>
          <w:gridAfter w:val="1"/>
          <w:wAfter w:w="185" w:type="dxa"/>
        </w:trPr>
        <w:tc>
          <w:tcPr>
            <w:tcW w:w="9943" w:type="dxa"/>
            <w:gridSpan w:val="23"/>
            <w:tcBorders>
              <w:top w:val="nil"/>
              <w:left w:val="nil"/>
              <w:bottom w:val="nil"/>
              <w:right w:val="nil"/>
            </w:tcBorders>
            <w:hideMark/>
          </w:tcPr>
          <w:p w14:paraId="4FCF52A1"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lastRenderedPageBreak/>
              <w:t>(место для текстового описания)</w:t>
            </w:r>
          </w:p>
        </w:tc>
      </w:tr>
      <w:tr w:rsidR="006E4617" w:rsidRPr="006E4617" w14:paraId="7C505A9F" w14:textId="77777777" w:rsidTr="00B66691">
        <w:trPr>
          <w:gridAfter w:val="1"/>
          <w:wAfter w:w="185" w:type="dxa"/>
        </w:trPr>
        <w:tc>
          <w:tcPr>
            <w:tcW w:w="9943" w:type="dxa"/>
            <w:gridSpan w:val="23"/>
            <w:tcBorders>
              <w:top w:val="nil"/>
              <w:left w:val="nil"/>
              <w:bottom w:val="nil"/>
              <w:right w:val="nil"/>
            </w:tcBorders>
          </w:tcPr>
          <w:p w14:paraId="5F231796" w14:textId="77777777" w:rsidR="006E4617" w:rsidRPr="006E4617" w:rsidRDefault="006E4617" w:rsidP="006E4617">
            <w:pPr>
              <w:spacing w:line="254" w:lineRule="auto"/>
              <w:jc w:val="both"/>
              <w:rPr>
                <w:rFonts w:ascii="Times New Roman" w:hAnsi="Times New Roman"/>
                <w:sz w:val="28"/>
                <w:szCs w:val="28"/>
                <w:lang w:eastAsia="en-US"/>
              </w:rPr>
            </w:pPr>
          </w:p>
          <w:p w14:paraId="604CC5E2"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 отсутствует.</w:t>
            </w:r>
          </w:p>
        </w:tc>
      </w:tr>
      <w:tr w:rsidR="006E4617" w:rsidRPr="006E4617" w14:paraId="71BD9FE6" w14:textId="77777777" w:rsidTr="00B66691">
        <w:trPr>
          <w:gridAfter w:val="1"/>
          <w:wAfter w:w="185" w:type="dxa"/>
        </w:trPr>
        <w:tc>
          <w:tcPr>
            <w:tcW w:w="9943" w:type="dxa"/>
            <w:gridSpan w:val="23"/>
            <w:tcBorders>
              <w:top w:val="nil"/>
              <w:left w:val="nil"/>
              <w:bottom w:val="nil"/>
              <w:right w:val="nil"/>
            </w:tcBorders>
          </w:tcPr>
          <w:p w14:paraId="31B178B4" w14:textId="77777777" w:rsidR="006E4617" w:rsidRPr="006E4617" w:rsidRDefault="006E4617" w:rsidP="006E4617">
            <w:pPr>
              <w:spacing w:line="254" w:lineRule="auto"/>
              <w:jc w:val="both"/>
              <w:rPr>
                <w:rFonts w:ascii="Times New Roman" w:hAnsi="Times New Roman"/>
                <w:sz w:val="28"/>
                <w:szCs w:val="28"/>
                <w:lang w:eastAsia="en-US"/>
              </w:rPr>
            </w:pPr>
          </w:p>
          <w:p w14:paraId="00705D72"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10.1. Предполагаемая дата вступления в силу муниципального нормативного</w:t>
            </w:r>
          </w:p>
        </w:tc>
      </w:tr>
      <w:tr w:rsidR="006E4617" w:rsidRPr="006E4617" w14:paraId="024356EE" w14:textId="77777777" w:rsidTr="00B66691">
        <w:trPr>
          <w:gridAfter w:val="1"/>
          <w:wAfter w:w="185" w:type="dxa"/>
        </w:trPr>
        <w:tc>
          <w:tcPr>
            <w:tcW w:w="2524" w:type="dxa"/>
            <w:gridSpan w:val="4"/>
            <w:tcBorders>
              <w:top w:val="nil"/>
              <w:left w:val="nil"/>
              <w:bottom w:val="nil"/>
              <w:right w:val="nil"/>
            </w:tcBorders>
            <w:hideMark/>
          </w:tcPr>
          <w:p w14:paraId="12AC3152"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правового акта:</w:t>
            </w:r>
          </w:p>
        </w:tc>
        <w:tc>
          <w:tcPr>
            <w:tcW w:w="7419" w:type="dxa"/>
            <w:gridSpan w:val="19"/>
            <w:tcBorders>
              <w:top w:val="nil"/>
              <w:left w:val="nil"/>
              <w:bottom w:val="single" w:sz="4" w:space="0" w:color="auto"/>
              <w:right w:val="nil"/>
            </w:tcBorders>
            <w:hideMark/>
          </w:tcPr>
          <w:p w14:paraId="72ECD20E" w14:textId="2FED8B2C"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1 июня 202</w:t>
            </w:r>
            <w:r w:rsidR="00E22E61">
              <w:rPr>
                <w:rFonts w:ascii="Times New Roman" w:hAnsi="Times New Roman"/>
                <w:sz w:val="28"/>
                <w:szCs w:val="28"/>
                <w:lang w:eastAsia="en-US"/>
              </w:rPr>
              <w:t>2</w:t>
            </w:r>
            <w:r w:rsidRPr="006E4617">
              <w:rPr>
                <w:rFonts w:ascii="Times New Roman" w:hAnsi="Times New Roman"/>
                <w:sz w:val="28"/>
                <w:szCs w:val="28"/>
                <w:lang w:eastAsia="en-US"/>
              </w:rPr>
              <w:t xml:space="preserve"> года</w:t>
            </w:r>
          </w:p>
        </w:tc>
      </w:tr>
      <w:tr w:rsidR="006E4617" w:rsidRPr="006E4617" w14:paraId="116B3574" w14:textId="77777777" w:rsidTr="00B66691">
        <w:trPr>
          <w:gridAfter w:val="1"/>
          <w:wAfter w:w="185" w:type="dxa"/>
        </w:trPr>
        <w:tc>
          <w:tcPr>
            <w:tcW w:w="2524" w:type="dxa"/>
            <w:gridSpan w:val="4"/>
            <w:tcBorders>
              <w:top w:val="nil"/>
              <w:left w:val="nil"/>
              <w:bottom w:val="nil"/>
              <w:right w:val="nil"/>
            </w:tcBorders>
          </w:tcPr>
          <w:p w14:paraId="6C6A950A" w14:textId="77777777" w:rsidR="006E4617" w:rsidRPr="006E4617" w:rsidRDefault="006E4617" w:rsidP="006E4617">
            <w:pPr>
              <w:spacing w:line="254" w:lineRule="auto"/>
              <w:jc w:val="both"/>
              <w:rPr>
                <w:rFonts w:ascii="Times New Roman" w:hAnsi="Times New Roman"/>
                <w:sz w:val="28"/>
                <w:szCs w:val="28"/>
                <w:lang w:eastAsia="en-US"/>
              </w:rPr>
            </w:pPr>
          </w:p>
        </w:tc>
        <w:tc>
          <w:tcPr>
            <w:tcW w:w="7419" w:type="dxa"/>
            <w:gridSpan w:val="19"/>
            <w:tcBorders>
              <w:top w:val="nil"/>
              <w:left w:val="nil"/>
              <w:bottom w:val="nil"/>
              <w:right w:val="nil"/>
            </w:tcBorders>
            <w:hideMark/>
          </w:tcPr>
          <w:p w14:paraId="4FE4A3C2"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(если положения вводятся в действие в разное время, указывается пункт проекта акта и дата введения)</w:t>
            </w:r>
          </w:p>
        </w:tc>
      </w:tr>
      <w:tr w:rsidR="006E4617" w:rsidRPr="006E4617" w14:paraId="66C30540" w14:textId="77777777" w:rsidTr="00B66691">
        <w:trPr>
          <w:gridAfter w:val="1"/>
          <w:wAfter w:w="185" w:type="dxa"/>
        </w:trPr>
        <w:tc>
          <w:tcPr>
            <w:tcW w:w="9943" w:type="dxa"/>
            <w:gridSpan w:val="23"/>
            <w:tcBorders>
              <w:top w:val="nil"/>
              <w:left w:val="nil"/>
              <w:bottom w:val="nil"/>
              <w:right w:val="nil"/>
            </w:tcBorders>
          </w:tcPr>
          <w:p w14:paraId="58EE4CCD" w14:textId="77777777" w:rsidR="006E4617" w:rsidRPr="006E4617" w:rsidRDefault="006E4617" w:rsidP="006E4617">
            <w:pPr>
              <w:spacing w:line="254" w:lineRule="auto"/>
              <w:jc w:val="both"/>
              <w:rPr>
                <w:rFonts w:ascii="Times New Roman" w:hAnsi="Times New Roman"/>
                <w:sz w:val="28"/>
                <w:szCs w:val="28"/>
                <w:lang w:eastAsia="en-US"/>
              </w:rPr>
            </w:pPr>
          </w:p>
          <w:p w14:paraId="49052E03"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 xml:space="preserve">10.2. Необходимость установления переходного периода и (или) отсрочки введения предлагаемого правового регулирования: нет необходимости. </w:t>
            </w:r>
          </w:p>
        </w:tc>
      </w:tr>
      <w:tr w:rsidR="006E4617" w:rsidRPr="006E4617" w14:paraId="2AADF089" w14:textId="77777777" w:rsidTr="00B66691">
        <w:trPr>
          <w:gridAfter w:val="1"/>
          <w:wAfter w:w="185" w:type="dxa"/>
        </w:trPr>
        <w:tc>
          <w:tcPr>
            <w:tcW w:w="9943" w:type="dxa"/>
            <w:gridSpan w:val="23"/>
            <w:tcBorders>
              <w:top w:val="nil"/>
              <w:left w:val="nil"/>
              <w:bottom w:val="nil"/>
              <w:right w:val="nil"/>
            </w:tcBorders>
          </w:tcPr>
          <w:p w14:paraId="62AD521F" w14:textId="77777777" w:rsidR="006E4617" w:rsidRPr="006E4617" w:rsidRDefault="006E4617" w:rsidP="006E4617">
            <w:pPr>
              <w:spacing w:line="254" w:lineRule="auto"/>
              <w:jc w:val="both"/>
              <w:rPr>
                <w:rFonts w:ascii="Times New Roman" w:hAnsi="Times New Roman"/>
                <w:sz w:val="28"/>
                <w:szCs w:val="28"/>
                <w:lang w:eastAsia="en-US"/>
              </w:rPr>
            </w:pPr>
          </w:p>
          <w:p w14:paraId="2E34625A"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10.3. Необходимость распространения предлагаемого правового регулирования на ранее возникшие отношения: нет необходимости.</w:t>
            </w:r>
          </w:p>
        </w:tc>
      </w:tr>
      <w:tr w:rsidR="006E4617" w:rsidRPr="006E4617" w14:paraId="3C68F65A" w14:textId="77777777" w:rsidTr="00B66691">
        <w:trPr>
          <w:gridAfter w:val="1"/>
          <w:wAfter w:w="185" w:type="dxa"/>
        </w:trPr>
        <w:tc>
          <w:tcPr>
            <w:tcW w:w="9943" w:type="dxa"/>
            <w:gridSpan w:val="23"/>
            <w:tcBorders>
              <w:top w:val="nil"/>
              <w:left w:val="nil"/>
              <w:bottom w:val="nil"/>
              <w:right w:val="nil"/>
            </w:tcBorders>
          </w:tcPr>
          <w:p w14:paraId="6DF18970" w14:textId="77777777" w:rsidR="006E4617" w:rsidRPr="006E4617" w:rsidRDefault="006E4617" w:rsidP="006E4617">
            <w:pPr>
              <w:spacing w:line="254" w:lineRule="auto"/>
              <w:jc w:val="both"/>
              <w:rPr>
                <w:rFonts w:ascii="Times New Roman" w:hAnsi="Times New Roman"/>
                <w:sz w:val="28"/>
                <w:szCs w:val="28"/>
                <w:lang w:eastAsia="en-US"/>
              </w:rPr>
            </w:pPr>
          </w:p>
          <w:p w14:paraId="66328D70"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w:t>
            </w:r>
          </w:p>
        </w:tc>
      </w:tr>
      <w:tr w:rsidR="006E4617" w:rsidRPr="006E4617" w14:paraId="50B825D4" w14:textId="77777777" w:rsidTr="00B66691">
        <w:trPr>
          <w:gridAfter w:val="1"/>
          <w:wAfter w:w="185" w:type="dxa"/>
        </w:trPr>
        <w:tc>
          <w:tcPr>
            <w:tcW w:w="3084" w:type="dxa"/>
            <w:gridSpan w:val="6"/>
            <w:tcBorders>
              <w:top w:val="nil"/>
              <w:left w:val="nil"/>
              <w:bottom w:val="nil"/>
              <w:right w:val="nil"/>
            </w:tcBorders>
            <w:hideMark/>
          </w:tcPr>
          <w:p w14:paraId="21BFAD6B"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возникшие отношения:</w:t>
            </w:r>
          </w:p>
        </w:tc>
        <w:tc>
          <w:tcPr>
            <w:tcW w:w="6859" w:type="dxa"/>
            <w:gridSpan w:val="17"/>
            <w:tcBorders>
              <w:top w:val="nil"/>
              <w:left w:val="nil"/>
              <w:bottom w:val="single" w:sz="4" w:space="0" w:color="auto"/>
              <w:right w:val="nil"/>
            </w:tcBorders>
            <w:hideMark/>
          </w:tcPr>
          <w:p w14:paraId="516CA9BA"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отсутствует</w:t>
            </w:r>
          </w:p>
        </w:tc>
      </w:tr>
      <w:tr w:rsidR="006E4617" w:rsidRPr="006E4617" w14:paraId="0495DFBB" w14:textId="77777777" w:rsidTr="00B66691">
        <w:trPr>
          <w:gridAfter w:val="1"/>
          <w:wAfter w:w="185" w:type="dxa"/>
        </w:trPr>
        <w:tc>
          <w:tcPr>
            <w:tcW w:w="3084" w:type="dxa"/>
            <w:gridSpan w:val="6"/>
            <w:tcBorders>
              <w:top w:val="nil"/>
              <w:left w:val="nil"/>
              <w:bottom w:val="nil"/>
              <w:right w:val="nil"/>
            </w:tcBorders>
          </w:tcPr>
          <w:p w14:paraId="43900703" w14:textId="77777777" w:rsidR="006E4617" w:rsidRPr="006E4617" w:rsidRDefault="006E4617" w:rsidP="006E4617">
            <w:pPr>
              <w:spacing w:line="254" w:lineRule="auto"/>
              <w:jc w:val="both"/>
              <w:rPr>
                <w:rFonts w:ascii="Times New Roman" w:hAnsi="Times New Roman"/>
                <w:sz w:val="28"/>
                <w:szCs w:val="28"/>
                <w:lang w:eastAsia="en-US"/>
              </w:rPr>
            </w:pPr>
          </w:p>
        </w:tc>
        <w:tc>
          <w:tcPr>
            <w:tcW w:w="6859" w:type="dxa"/>
            <w:gridSpan w:val="17"/>
            <w:tcBorders>
              <w:top w:val="nil"/>
              <w:left w:val="nil"/>
              <w:bottom w:val="nil"/>
              <w:right w:val="nil"/>
            </w:tcBorders>
            <w:hideMark/>
          </w:tcPr>
          <w:p w14:paraId="0769E57F" w14:textId="77777777" w:rsidR="006E4617" w:rsidRPr="006E4617" w:rsidRDefault="006E4617" w:rsidP="006E4617">
            <w:pPr>
              <w:spacing w:line="254" w:lineRule="auto"/>
              <w:jc w:val="center"/>
              <w:rPr>
                <w:rFonts w:ascii="Times New Roman" w:hAnsi="Times New Roman"/>
                <w:sz w:val="28"/>
                <w:szCs w:val="28"/>
                <w:lang w:eastAsia="en-US"/>
              </w:rPr>
            </w:pPr>
            <w:r w:rsidRPr="006E4617">
              <w:rPr>
                <w:rFonts w:ascii="Times New Roman" w:hAnsi="Times New Roman"/>
                <w:sz w:val="28"/>
                <w:szCs w:val="28"/>
                <w:lang w:eastAsia="en-US"/>
              </w:rPr>
              <w:t>(место для текстового описания)</w:t>
            </w:r>
          </w:p>
        </w:tc>
      </w:tr>
      <w:tr w:rsidR="006E4617" w:rsidRPr="006E4617" w14:paraId="220F17F4" w14:textId="77777777" w:rsidTr="00B66691">
        <w:trPr>
          <w:gridAfter w:val="1"/>
          <w:wAfter w:w="185" w:type="dxa"/>
        </w:trPr>
        <w:tc>
          <w:tcPr>
            <w:tcW w:w="9943" w:type="dxa"/>
            <w:gridSpan w:val="23"/>
            <w:tcBorders>
              <w:top w:val="nil"/>
              <w:left w:val="nil"/>
              <w:bottom w:val="nil"/>
              <w:right w:val="nil"/>
            </w:tcBorders>
          </w:tcPr>
          <w:p w14:paraId="04B4AAF4" w14:textId="77777777" w:rsidR="006E4617" w:rsidRPr="006E4617" w:rsidRDefault="006E4617" w:rsidP="006E4617">
            <w:pPr>
              <w:spacing w:line="254" w:lineRule="auto"/>
              <w:jc w:val="both"/>
              <w:rPr>
                <w:rFonts w:ascii="Times New Roman" w:hAnsi="Times New Roman"/>
                <w:sz w:val="28"/>
                <w:szCs w:val="28"/>
                <w:lang w:eastAsia="en-US"/>
              </w:rPr>
            </w:pPr>
          </w:p>
        </w:tc>
      </w:tr>
      <w:tr w:rsidR="006E4617" w:rsidRPr="006E4617" w14:paraId="56FCF268" w14:textId="77777777" w:rsidTr="00B66691">
        <w:trPr>
          <w:gridAfter w:val="1"/>
          <w:wAfter w:w="185" w:type="dxa"/>
        </w:trPr>
        <w:tc>
          <w:tcPr>
            <w:tcW w:w="9943" w:type="dxa"/>
            <w:gridSpan w:val="23"/>
            <w:tcBorders>
              <w:top w:val="nil"/>
              <w:left w:val="nil"/>
              <w:bottom w:val="nil"/>
              <w:right w:val="nil"/>
            </w:tcBorders>
            <w:hideMark/>
          </w:tcPr>
          <w:p w14:paraId="38169FCB" w14:textId="77777777" w:rsidR="006E4617" w:rsidRPr="006E4617" w:rsidRDefault="006E4617" w:rsidP="006E4617">
            <w:pPr>
              <w:spacing w:line="254" w:lineRule="auto"/>
              <w:jc w:val="both"/>
              <w:rPr>
                <w:rFonts w:ascii="Times New Roman" w:hAnsi="Times New Roman"/>
                <w:sz w:val="28"/>
                <w:szCs w:val="28"/>
                <w:lang w:eastAsia="en-US"/>
              </w:rPr>
            </w:pPr>
            <w:r w:rsidRPr="006E4617">
              <w:rPr>
                <w:rFonts w:ascii="Times New Roman" w:hAnsi="Times New Roman"/>
                <w:sz w:val="28"/>
                <w:szCs w:val="28"/>
                <w:lang w:eastAsia="en-US"/>
              </w:rPr>
              <w:t>Иные приложения (по усмотрению регулирующего органа).</w:t>
            </w:r>
          </w:p>
        </w:tc>
      </w:tr>
    </w:tbl>
    <w:p w14:paraId="40EC5A72" w14:textId="77777777" w:rsidR="00C14460" w:rsidRPr="00613039" w:rsidRDefault="00C14460" w:rsidP="00C14460">
      <w:pPr>
        <w:pStyle w:val="ConsPlusNonformat"/>
        <w:rPr>
          <w:rFonts w:ascii="Times New Roman" w:hAnsi="Times New Roman" w:cs="Times New Roman"/>
          <w:sz w:val="28"/>
          <w:szCs w:val="28"/>
        </w:rPr>
      </w:pPr>
    </w:p>
    <w:p w14:paraId="46569903" w14:textId="77777777" w:rsidR="00C14460" w:rsidRDefault="00C14460" w:rsidP="00C14460">
      <w:pPr>
        <w:pStyle w:val="ConsPlusNonformat"/>
        <w:rPr>
          <w:rFonts w:ascii="Times New Roman" w:hAnsi="Times New Roman" w:cs="Times New Roman"/>
          <w:sz w:val="28"/>
          <w:szCs w:val="28"/>
        </w:rPr>
      </w:pPr>
    </w:p>
    <w:p w14:paraId="0338DA84" w14:textId="77777777" w:rsidR="00797E18" w:rsidRPr="00613039" w:rsidRDefault="00797E18" w:rsidP="00C14460">
      <w:pPr>
        <w:pStyle w:val="ConsPlusNonformat"/>
        <w:rPr>
          <w:rFonts w:ascii="Times New Roman" w:hAnsi="Times New Roman" w:cs="Times New Roman"/>
          <w:sz w:val="28"/>
          <w:szCs w:val="28"/>
        </w:rPr>
      </w:pPr>
    </w:p>
    <w:p w14:paraId="4ADCCBDA" w14:textId="77777777" w:rsidR="00E22E61" w:rsidRPr="00E22E61" w:rsidRDefault="00E22E61" w:rsidP="00E22E61">
      <w:pPr>
        <w:jc w:val="both"/>
        <w:rPr>
          <w:rFonts w:ascii="Times New Roman" w:hAnsi="Times New Roman"/>
          <w:sz w:val="28"/>
          <w:szCs w:val="28"/>
        </w:rPr>
      </w:pPr>
      <w:r w:rsidRPr="00E22E61">
        <w:rPr>
          <w:rFonts w:ascii="Times New Roman" w:hAnsi="Times New Roman"/>
          <w:sz w:val="28"/>
          <w:szCs w:val="28"/>
        </w:rPr>
        <w:t xml:space="preserve">Заместитель главы </w:t>
      </w:r>
    </w:p>
    <w:p w14:paraId="13853979" w14:textId="77777777" w:rsidR="00E22E61" w:rsidRPr="00E22E61" w:rsidRDefault="00E22E61" w:rsidP="00E22E61">
      <w:pPr>
        <w:ind w:firstLine="6"/>
        <w:jc w:val="both"/>
        <w:rPr>
          <w:rFonts w:ascii="Times New Roman" w:hAnsi="Times New Roman"/>
          <w:sz w:val="28"/>
          <w:szCs w:val="28"/>
        </w:rPr>
      </w:pPr>
      <w:r w:rsidRPr="00E22E61">
        <w:rPr>
          <w:rFonts w:ascii="Times New Roman" w:hAnsi="Times New Roman"/>
          <w:sz w:val="28"/>
          <w:szCs w:val="28"/>
        </w:rPr>
        <w:t>муниципального образования</w:t>
      </w:r>
    </w:p>
    <w:p w14:paraId="78FA912C" w14:textId="77777777" w:rsidR="00E22E61" w:rsidRPr="00E22E61" w:rsidRDefault="00E22E61" w:rsidP="00E22E61">
      <w:pPr>
        <w:ind w:firstLine="6"/>
        <w:jc w:val="both"/>
        <w:rPr>
          <w:rFonts w:ascii="Times New Roman" w:hAnsi="Times New Roman"/>
          <w:sz w:val="28"/>
          <w:szCs w:val="28"/>
        </w:rPr>
      </w:pPr>
      <w:r w:rsidRPr="00E22E61">
        <w:rPr>
          <w:rFonts w:ascii="Times New Roman" w:hAnsi="Times New Roman"/>
          <w:sz w:val="28"/>
          <w:szCs w:val="28"/>
        </w:rPr>
        <w:t>по вопросам АПК и землепользования,</w:t>
      </w:r>
    </w:p>
    <w:p w14:paraId="3FA04A5B" w14:textId="77777777" w:rsidR="00E22E61" w:rsidRPr="00E22E61" w:rsidRDefault="00E22E61" w:rsidP="00E22E61">
      <w:pPr>
        <w:ind w:firstLine="6"/>
        <w:jc w:val="both"/>
        <w:rPr>
          <w:rFonts w:ascii="Times New Roman" w:hAnsi="Times New Roman"/>
          <w:sz w:val="28"/>
          <w:szCs w:val="28"/>
        </w:rPr>
      </w:pPr>
      <w:r w:rsidRPr="00E22E61">
        <w:rPr>
          <w:rFonts w:ascii="Times New Roman" w:hAnsi="Times New Roman"/>
          <w:sz w:val="28"/>
          <w:szCs w:val="28"/>
        </w:rPr>
        <w:t>начальник управления</w:t>
      </w:r>
    </w:p>
    <w:p w14:paraId="1CAAB2C5" w14:textId="03516B31" w:rsidR="00135FD5" w:rsidRPr="00E22E61" w:rsidRDefault="00E22E61" w:rsidP="00E22E61">
      <w:pPr>
        <w:pStyle w:val="ConsPlusNonformat"/>
        <w:rPr>
          <w:rFonts w:ascii="Times New Roman" w:hAnsi="Times New Roman" w:cs="Times New Roman"/>
          <w:sz w:val="28"/>
          <w:szCs w:val="28"/>
        </w:rPr>
      </w:pPr>
      <w:r w:rsidRPr="00E22E61">
        <w:rPr>
          <w:rFonts w:ascii="Times New Roman" w:hAnsi="Times New Roman" w:cs="Times New Roman"/>
          <w:sz w:val="28"/>
          <w:szCs w:val="28"/>
        </w:rPr>
        <w:t>сельского хозяйства</w:t>
      </w:r>
    </w:p>
    <w:p w14:paraId="5B99031C" w14:textId="6EABEB45" w:rsidR="00C14460" w:rsidRPr="00AE1668" w:rsidRDefault="00C14460" w:rsidP="00C14460">
      <w:pPr>
        <w:pStyle w:val="ConsPlusNonformat"/>
        <w:rPr>
          <w:rFonts w:ascii="Times New Roman" w:hAnsi="Times New Roman" w:cs="Times New Roman"/>
          <w:sz w:val="28"/>
          <w:szCs w:val="28"/>
        </w:rPr>
      </w:pPr>
      <w:r w:rsidRPr="00AE1668">
        <w:rPr>
          <w:rFonts w:ascii="Times New Roman" w:hAnsi="Times New Roman" w:cs="Times New Roman"/>
          <w:sz w:val="28"/>
          <w:szCs w:val="28"/>
        </w:rPr>
        <w:t xml:space="preserve">_____________________    </w:t>
      </w:r>
      <w:r w:rsidR="00797E18">
        <w:rPr>
          <w:rFonts w:ascii="Times New Roman" w:hAnsi="Times New Roman" w:cs="Times New Roman"/>
          <w:sz w:val="28"/>
          <w:szCs w:val="28"/>
        </w:rPr>
        <w:t xml:space="preserve">    </w:t>
      </w:r>
      <w:r w:rsidR="00E22E61">
        <w:rPr>
          <w:rFonts w:ascii="Times New Roman" w:hAnsi="Times New Roman" w:cs="Times New Roman"/>
          <w:sz w:val="28"/>
          <w:szCs w:val="28"/>
        </w:rPr>
        <w:t xml:space="preserve">     </w:t>
      </w:r>
      <w:r w:rsidR="00797E18">
        <w:rPr>
          <w:rFonts w:ascii="Times New Roman" w:hAnsi="Times New Roman" w:cs="Times New Roman"/>
          <w:sz w:val="28"/>
          <w:szCs w:val="28"/>
        </w:rPr>
        <w:t xml:space="preserve">  </w:t>
      </w:r>
      <w:r w:rsidRPr="00AE1668">
        <w:rPr>
          <w:rFonts w:ascii="Times New Roman" w:hAnsi="Times New Roman" w:cs="Times New Roman"/>
          <w:sz w:val="28"/>
          <w:szCs w:val="28"/>
        </w:rPr>
        <w:t xml:space="preserve">________________    </w:t>
      </w:r>
      <w:r w:rsidR="00495442">
        <w:rPr>
          <w:rFonts w:ascii="Times New Roman" w:hAnsi="Times New Roman" w:cs="Times New Roman"/>
          <w:sz w:val="28"/>
          <w:szCs w:val="28"/>
        </w:rPr>
        <w:t xml:space="preserve">              </w:t>
      </w:r>
      <w:r w:rsidR="00797E18">
        <w:rPr>
          <w:rFonts w:ascii="Times New Roman" w:hAnsi="Times New Roman" w:cs="Times New Roman"/>
          <w:sz w:val="28"/>
          <w:szCs w:val="28"/>
        </w:rPr>
        <w:t xml:space="preserve">      </w:t>
      </w:r>
      <w:r w:rsidR="006D4B49">
        <w:rPr>
          <w:rFonts w:ascii="Times New Roman" w:hAnsi="Times New Roman" w:cs="Times New Roman"/>
          <w:sz w:val="28"/>
          <w:szCs w:val="28"/>
          <w:u w:val="single"/>
        </w:rPr>
        <w:t>Ю.Н. Гришко</w:t>
      </w:r>
    </w:p>
    <w:p w14:paraId="18193752" w14:textId="77777777" w:rsidR="00D7387F" w:rsidRPr="00EA10AC" w:rsidRDefault="00C14460" w:rsidP="00EA10AC">
      <w:pPr>
        <w:pStyle w:val="ConsPlusNonformat"/>
        <w:rPr>
          <w:rFonts w:ascii="Times New Roman" w:hAnsi="Times New Roman" w:cs="Times New Roman"/>
        </w:rPr>
      </w:pPr>
      <w:r>
        <w:rPr>
          <w:rFonts w:ascii="Times New Roman" w:hAnsi="Times New Roman" w:cs="Times New Roman"/>
        </w:rPr>
        <w:t xml:space="preserve">               </w:t>
      </w:r>
      <w:r w:rsidR="00613039">
        <w:rPr>
          <w:rFonts w:ascii="Times New Roman" w:hAnsi="Times New Roman" w:cs="Times New Roman"/>
        </w:rPr>
        <w:t xml:space="preserve">           </w:t>
      </w:r>
      <w:r w:rsidRPr="00AE1668">
        <w:rPr>
          <w:rFonts w:ascii="Times New Roman" w:hAnsi="Times New Roman" w:cs="Times New Roman"/>
        </w:rPr>
        <w:t>(</w:t>
      </w:r>
      <w:r w:rsidR="00613039">
        <w:rPr>
          <w:rFonts w:ascii="Times New Roman" w:hAnsi="Times New Roman" w:cs="Times New Roman"/>
        </w:rPr>
        <w:t>дата</w:t>
      </w:r>
      <w:r w:rsidRPr="00AE1668">
        <w:rPr>
          <w:rFonts w:ascii="Times New Roman" w:hAnsi="Times New Roman" w:cs="Times New Roman"/>
        </w:rPr>
        <w:t xml:space="preserve">)            </w:t>
      </w:r>
      <w:r>
        <w:rPr>
          <w:rFonts w:ascii="Times New Roman" w:hAnsi="Times New Roman" w:cs="Times New Roman"/>
        </w:rPr>
        <w:t xml:space="preserve">                   </w:t>
      </w:r>
      <w:r w:rsidR="00613039">
        <w:rPr>
          <w:rFonts w:ascii="Times New Roman" w:hAnsi="Times New Roman" w:cs="Times New Roman"/>
        </w:rPr>
        <w:t xml:space="preserve">           </w:t>
      </w:r>
      <w:r w:rsidR="00797E18">
        <w:rPr>
          <w:rFonts w:ascii="Times New Roman" w:hAnsi="Times New Roman" w:cs="Times New Roman"/>
        </w:rPr>
        <w:t xml:space="preserve">      </w:t>
      </w:r>
      <w:r w:rsidR="00613039">
        <w:rPr>
          <w:rFonts w:ascii="Times New Roman" w:hAnsi="Times New Roman" w:cs="Times New Roman"/>
        </w:rPr>
        <w:t xml:space="preserve"> </w:t>
      </w:r>
      <w:r w:rsidRPr="00AE1668">
        <w:rPr>
          <w:rFonts w:ascii="Times New Roman" w:hAnsi="Times New Roman" w:cs="Times New Roman"/>
        </w:rPr>
        <w:t>(</w:t>
      </w:r>
      <w:r w:rsidR="00613039">
        <w:rPr>
          <w:rFonts w:ascii="Times New Roman" w:hAnsi="Times New Roman" w:cs="Times New Roman"/>
        </w:rPr>
        <w:t>подпись</w:t>
      </w:r>
      <w:r w:rsidRPr="00AE1668">
        <w:rPr>
          <w:rFonts w:ascii="Times New Roman" w:hAnsi="Times New Roman" w:cs="Times New Roman"/>
        </w:rPr>
        <w:t xml:space="preserve">)                  </w:t>
      </w:r>
      <w:r>
        <w:rPr>
          <w:rFonts w:ascii="Times New Roman" w:hAnsi="Times New Roman" w:cs="Times New Roman"/>
        </w:rPr>
        <w:t xml:space="preserve">                  </w:t>
      </w:r>
      <w:r w:rsidR="00797E18">
        <w:rPr>
          <w:rFonts w:ascii="Times New Roman" w:hAnsi="Times New Roman" w:cs="Times New Roman"/>
        </w:rPr>
        <w:t xml:space="preserve">           </w:t>
      </w:r>
      <w:r>
        <w:rPr>
          <w:rFonts w:ascii="Times New Roman" w:hAnsi="Times New Roman" w:cs="Times New Roman"/>
        </w:rPr>
        <w:t xml:space="preserve">  </w:t>
      </w:r>
      <w:r w:rsidRPr="00AE1668">
        <w:rPr>
          <w:rFonts w:ascii="Times New Roman" w:hAnsi="Times New Roman" w:cs="Times New Roman"/>
        </w:rPr>
        <w:t>(</w:t>
      </w:r>
      <w:r w:rsidR="00613039">
        <w:rPr>
          <w:rFonts w:ascii="Times New Roman" w:hAnsi="Times New Roman" w:cs="Times New Roman"/>
        </w:rPr>
        <w:t xml:space="preserve">расшифровка </w:t>
      </w:r>
      <w:r w:rsidRPr="00AE1668">
        <w:rPr>
          <w:rFonts w:ascii="Times New Roman" w:hAnsi="Times New Roman" w:cs="Times New Roman"/>
        </w:rPr>
        <w:t>подпис</w:t>
      </w:r>
      <w:r w:rsidR="00613039">
        <w:rPr>
          <w:rFonts w:ascii="Times New Roman" w:hAnsi="Times New Roman" w:cs="Times New Roman"/>
        </w:rPr>
        <w:t>и</w:t>
      </w:r>
      <w:r w:rsidR="00EA10AC">
        <w:rPr>
          <w:rFonts w:ascii="Times New Roman" w:hAnsi="Times New Roman" w:cs="Times New Roman"/>
        </w:rPr>
        <w:t>)</w:t>
      </w:r>
    </w:p>
    <w:sectPr w:rsidR="00D7387F" w:rsidRPr="00EA10AC" w:rsidSect="00C3718A">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26694" w14:textId="77777777" w:rsidR="000E402A" w:rsidRDefault="000E402A">
      <w:r>
        <w:separator/>
      </w:r>
    </w:p>
  </w:endnote>
  <w:endnote w:type="continuationSeparator" w:id="0">
    <w:p w14:paraId="6472DB98" w14:textId="77777777" w:rsidR="000E402A" w:rsidRDefault="000E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BF8B8" w14:textId="77777777" w:rsidR="000E402A" w:rsidRDefault="000E402A">
      <w:r>
        <w:separator/>
      </w:r>
    </w:p>
  </w:footnote>
  <w:footnote w:type="continuationSeparator" w:id="0">
    <w:p w14:paraId="6F47299B" w14:textId="77777777" w:rsidR="000E402A" w:rsidRDefault="000E4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377"/>
      <w:docPartObj>
        <w:docPartGallery w:val="Page Numbers (Top of Page)"/>
        <w:docPartUnique/>
      </w:docPartObj>
    </w:sdtPr>
    <w:sdtEndPr>
      <w:rPr>
        <w:rFonts w:ascii="Times New Roman" w:hAnsi="Times New Roman"/>
        <w:sz w:val="28"/>
        <w:szCs w:val="28"/>
      </w:rPr>
    </w:sdtEndPr>
    <w:sdtContent>
      <w:p w14:paraId="507E58B7" w14:textId="77777777" w:rsidR="000E402A" w:rsidRPr="0048192E" w:rsidRDefault="000E402A">
        <w:pPr>
          <w:pStyle w:val="a5"/>
          <w:jc w:val="center"/>
          <w:rPr>
            <w:rFonts w:ascii="Times New Roman" w:hAnsi="Times New Roman"/>
            <w:sz w:val="28"/>
            <w:szCs w:val="28"/>
          </w:rPr>
        </w:pPr>
        <w:r w:rsidRPr="0048192E">
          <w:rPr>
            <w:rFonts w:ascii="Times New Roman" w:hAnsi="Times New Roman"/>
            <w:sz w:val="28"/>
            <w:szCs w:val="28"/>
          </w:rPr>
          <w:fldChar w:fldCharType="begin"/>
        </w:r>
        <w:r w:rsidRPr="0048192E">
          <w:rPr>
            <w:rFonts w:ascii="Times New Roman" w:hAnsi="Times New Roman"/>
            <w:sz w:val="28"/>
            <w:szCs w:val="28"/>
          </w:rPr>
          <w:instrText xml:space="preserve"> PAGE   \* MERGEFORMAT </w:instrText>
        </w:r>
        <w:r w:rsidRPr="0048192E">
          <w:rPr>
            <w:rFonts w:ascii="Times New Roman" w:hAnsi="Times New Roman"/>
            <w:sz w:val="28"/>
            <w:szCs w:val="28"/>
          </w:rPr>
          <w:fldChar w:fldCharType="separate"/>
        </w:r>
        <w:r w:rsidR="00DD4BA2">
          <w:rPr>
            <w:rFonts w:ascii="Times New Roman" w:hAnsi="Times New Roman"/>
            <w:noProof/>
            <w:sz w:val="28"/>
            <w:szCs w:val="28"/>
          </w:rPr>
          <w:t>28</w:t>
        </w:r>
        <w:r w:rsidRPr="0048192E">
          <w:rPr>
            <w:rFonts w:ascii="Times New Roman" w:hAnsi="Times New Roman"/>
            <w:sz w:val="28"/>
            <w:szCs w:val="28"/>
          </w:rPr>
          <w:fldChar w:fldCharType="end"/>
        </w:r>
      </w:p>
    </w:sdtContent>
  </w:sdt>
  <w:p w14:paraId="1A1E3E8C" w14:textId="77777777" w:rsidR="000E402A" w:rsidRDefault="000E40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60"/>
    <w:rsid w:val="000016D0"/>
    <w:rsid w:val="00003CF7"/>
    <w:rsid w:val="00035046"/>
    <w:rsid w:val="00075218"/>
    <w:rsid w:val="00086601"/>
    <w:rsid w:val="000B5DE6"/>
    <w:rsid w:val="000E402A"/>
    <w:rsid w:val="001043AA"/>
    <w:rsid w:val="00127343"/>
    <w:rsid w:val="0013246C"/>
    <w:rsid w:val="00135FD5"/>
    <w:rsid w:val="001411D2"/>
    <w:rsid w:val="00146FAB"/>
    <w:rsid w:val="00147ACE"/>
    <w:rsid w:val="001911C9"/>
    <w:rsid w:val="001A6B33"/>
    <w:rsid w:val="001E3D20"/>
    <w:rsid w:val="00220468"/>
    <w:rsid w:val="002427AC"/>
    <w:rsid w:val="002869A1"/>
    <w:rsid w:val="00292F0F"/>
    <w:rsid w:val="00302D22"/>
    <w:rsid w:val="003052FC"/>
    <w:rsid w:val="003232DE"/>
    <w:rsid w:val="00335F73"/>
    <w:rsid w:val="00341363"/>
    <w:rsid w:val="003414D1"/>
    <w:rsid w:val="00353C9C"/>
    <w:rsid w:val="003659D0"/>
    <w:rsid w:val="0039194F"/>
    <w:rsid w:val="003D04D7"/>
    <w:rsid w:val="003D6047"/>
    <w:rsid w:val="003F0365"/>
    <w:rsid w:val="0040038B"/>
    <w:rsid w:val="00423232"/>
    <w:rsid w:val="00430BE4"/>
    <w:rsid w:val="0044396E"/>
    <w:rsid w:val="004637F9"/>
    <w:rsid w:val="00495442"/>
    <w:rsid w:val="004B774C"/>
    <w:rsid w:val="005169FF"/>
    <w:rsid w:val="005922B4"/>
    <w:rsid w:val="005A0702"/>
    <w:rsid w:val="005C20F9"/>
    <w:rsid w:val="005E1F51"/>
    <w:rsid w:val="00613039"/>
    <w:rsid w:val="00687A93"/>
    <w:rsid w:val="006926AB"/>
    <w:rsid w:val="006937B9"/>
    <w:rsid w:val="006A13D3"/>
    <w:rsid w:val="006C0B31"/>
    <w:rsid w:val="006C7C1F"/>
    <w:rsid w:val="006D4B49"/>
    <w:rsid w:val="006E19C7"/>
    <w:rsid w:val="006E4617"/>
    <w:rsid w:val="00703104"/>
    <w:rsid w:val="00716D92"/>
    <w:rsid w:val="007460E0"/>
    <w:rsid w:val="007501B9"/>
    <w:rsid w:val="007510DB"/>
    <w:rsid w:val="00752FDA"/>
    <w:rsid w:val="00776F5D"/>
    <w:rsid w:val="007838A8"/>
    <w:rsid w:val="00797E18"/>
    <w:rsid w:val="007A1310"/>
    <w:rsid w:val="007A3436"/>
    <w:rsid w:val="007C4910"/>
    <w:rsid w:val="007E4596"/>
    <w:rsid w:val="007F5988"/>
    <w:rsid w:val="00807634"/>
    <w:rsid w:val="00811D9C"/>
    <w:rsid w:val="008156AC"/>
    <w:rsid w:val="00842870"/>
    <w:rsid w:val="00865DFC"/>
    <w:rsid w:val="008702A4"/>
    <w:rsid w:val="008923FE"/>
    <w:rsid w:val="008E17FA"/>
    <w:rsid w:val="008E3A03"/>
    <w:rsid w:val="00902666"/>
    <w:rsid w:val="009029C8"/>
    <w:rsid w:val="009033D5"/>
    <w:rsid w:val="00954D31"/>
    <w:rsid w:val="00963D73"/>
    <w:rsid w:val="009902BF"/>
    <w:rsid w:val="00996283"/>
    <w:rsid w:val="009A3C08"/>
    <w:rsid w:val="009E70B1"/>
    <w:rsid w:val="009F0799"/>
    <w:rsid w:val="00A04660"/>
    <w:rsid w:val="00A12681"/>
    <w:rsid w:val="00A170AE"/>
    <w:rsid w:val="00A236FF"/>
    <w:rsid w:val="00A816C4"/>
    <w:rsid w:val="00AF53FC"/>
    <w:rsid w:val="00AF67F4"/>
    <w:rsid w:val="00AF71F1"/>
    <w:rsid w:val="00B66691"/>
    <w:rsid w:val="00B74EBA"/>
    <w:rsid w:val="00B76450"/>
    <w:rsid w:val="00B96C0D"/>
    <w:rsid w:val="00BA191D"/>
    <w:rsid w:val="00BB0594"/>
    <w:rsid w:val="00BB2E49"/>
    <w:rsid w:val="00BC1F22"/>
    <w:rsid w:val="00BC6C79"/>
    <w:rsid w:val="00BE1990"/>
    <w:rsid w:val="00C05F29"/>
    <w:rsid w:val="00C14460"/>
    <w:rsid w:val="00C3718A"/>
    <w:rsid w:val="00C47E34"/>
    <w:rsid w:val="00C80B83"/>
    <w:rsid w:val="00C92A0A"/>
    <w:rsid w:val="00CA26C9"/>
    <w:rsid w:val="00CB17FB"/>
    <w:rsid w:val="00CB4B7A"/>
    <w:rsid w:val="00D00295"/>
    <w:rsid w:val="00D11877"/>
    <w:rsid w:val="00D159A7"/>
    <w:rsid w:val="00D2206C"/>
    <w:rsid w:val="00D62A5B"/>
    <w:rsid w:val="00D679F8"/>
    <w:rsid w:val="00D7387F"/>
    <w:rsid w:val="00DB13E9"/>
    <w:rsid w:val="00DB44CA"/>
    <w:rsid w:val="00DD4BA2"/>
    <w:rsid w:val="00DE79F7"/>
    <w:rsid w:val="00DE7B56"/>
    <w:rsid w:val="00DF1D3E"/>
    <w:rsid w:val="00DF32E1"/>
    <w:rsid w:val="00E05280"/>
    <w:rsid w:val="00E2248D"/>
    <w:rsid w:val="00E22E61"/>
    <w:rsid w:val="00E63CE3"/>
    <w:rsid w:val="00E86C2D"/>
    <w:rsid w:val="00EA10AC"/>
    <w:rsid w:val="00F04FBA"/>
    <w:rsid w:val="00F07BAC"/>
    <w:rsid w:val="00F12533"/>
    <w:rsid w:val="00F30003"/>
    <w:rsid w:val="00F375CC"/>
    <w:rsid w:val="00F40B16"/>
    <w:rsid w:val="00F545DF"/>
    <w:rsid w:val="00F547E4"/>
    <w:rsid w:val="00F7022C"/>
    <w:rsid w:val="00F84C9F"/>
    <w:rsid w:val="00FA1069"/>
    <w:rsid w:val="00FC62E0"/>
    <w:rsid w:val="00FD3DF5"/>
    <w:rsid w:val="00FE1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3A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60"/>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9"/>
    <w:qFormat/>
    <w:rsid w:val="007E4596"/>
    <w:pPr>
      <w:widowControl/>
      <w:spacing w:before="108" w:after="108"/>
      <w:jc w:val="center"/>
      <w:outlineLvl w:val="0"/>
    </w:pPr>
    <w:rPr>
      <w:rFonts w:eastAsiaTheme="minorHAnsi"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144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144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C14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14460"/>
    <w:rPr>
      <w:color w:val="0000FF" w:themeColor="hyperlink"/>
      <w:u w:val="single"/>
    </w:rPr>
  </w:style>
  <w:style w:type="paragraph" w:styleId="a5">
    <w:name w:val="header"/>
    <w:basedOn w:val="a"/>
    <w:link w:val="a6"/>
    <w:uiPriority w:val="99"/>
    <w:unhideWhenUsed/>
    <w:rsid w:val="00C14460"/>
    <w:pPr>
      <w:tabs>
        <w:tab w:val="center" w:pos="4677"/>
        <w:tab w:val="right" w:pos="9355"/>
      </w:tabs>
    </w:pPr>
  </w:style>
  <w:style w:type="character" w:customStyle="1" w:styleId="a6">
    <w:name w:val="Верхний колонтитул Знак"/>
    <w:basedOn w:val="a0"/>
    <w:link w:val="a5"/>
    <w:uiPriority w:val="99"/>
    <w:rsid w:val="00C14460"/>
    <w:rPr>
      <w:rFonts w:ascii="Arial" w:eastAsia="Times New Roman" w:hAnsi="Arial" w:cs="Times New Roman"/>
      <w:sz w:val="26"/>
      <w:szCs w:val="26"/>
      <w:lang w:eastAsia="ru-RU"/>
    </w:rPr>
  </w:style>
  <w:style w:type="paragraph" w:customStyle="1" w:styleId="pt-afe">
    <w:name w:val="pt-afe"/>
    <w:basedOn w:val="a"/>
    <w:rsid w:val="00335F73"/>
    <w:pPr>
      <w:widowControl/>
      <w:autoSpaceDE/>
      <w:autoSpaceDN/>
      <w:adjustRightInd/>
      <w:spacing w:before="100" w:beforeAutospacing="1" w:after="100" w:afterAutospacing="1"/>
    </w:pPr>
    <w:rPr>
      <w:rFonts w:ascii="Times New Roman" w:hAnsi="Times New Roman"/>
      <w:sz w:val="24"/>
      <w:szCs w:val="24"/>
    </w:rPr>
  </w:style>
  <w:style w:type="character" w:customStyle="1" w:styleId="pt-a0">
    <w:name w:val="pt-a0"/>
    <w:basedOn w:val="a0"/>
    <w:rsid w:val="00335F73"/>
  </w:style>
  <w:style w:type="character" w:customStyle="1" w:styleId="pt-a0-000018">
    <w:name w:val="pt-a0-000018"/>
    <w:basedOn w:val="a0"/>
    <w:rsid w:val="00335F73"/>
  </w:style>
  <w:style w:type="paragraph" w:customStyle="1" w:styleId="pt-a-000019">
    <w:name w:val="pt-a-000019"/>
    <w:basedOn w:val="a"/>
    <w:rsid w:val="00335F73"/>
    <w:pPr>
      <w:widowControl/>
      <w:autoSpaceDE/>
      <w:autoSpaceDN/>
      <w:adjustRightInd/>
      <w:spacing w:before="100" w:beforeAutospacing="1" w:after="100" w:afterAutospacing="1"/>
    </w:pPr>
    <w:rPr>
      <w:rFonts w:ascii="Times New Roman" w:hAnsi="Times New Roman"/>
      <w:sz w:val="24"/>
      <w:szCs w:val="24"/>
    </w:rPr>
  </w:style>
  <w:style w:type="paragraph" w:customStyle="1" w:styleId="pt-a-000020">
    <w:name w:val="pt-a-000020"/>
    <w:basedOn w:val="a"/>
    <w:rsid w:val="00335F73"/>
    <w:pPr>
      <w:widowControl/>
      <w:autoSpaceDE/>
      <w:autoSpaceDN/>
      <w:adjustRightInd/>
      <w:spacing w:before="100" w:beforeAutospacing="1" w:after="100" w:afterAutospacing="1"/>
    </w:pPr>
    <w:rPr>
      <w:rFonts w:ascii="Times New Roman" w:hAnsi="Times New Roman"/>
      <w:sz w:val="24"/>
      <w:szCs w:val="24"/>
    </w:rPr>
  </w:style>
  <w:style w:type="character" w:customStyle="1" w:styleId="10">
    <w:name w:val="Заголовок 1 Знак"/>
    <w:basedOn w:val="a0"/>
    <w:link w:val="1"/>
    <w:uiPriority w:val="99"/>
    <w:rsid w:val="007E4596"/>
    <w:rPr>
      <w:rFonts w:ascii="Arial" w:hAnsi="Arial" w:cs="Arial"/>
      <w:b/>
      <w:bCs/>
      <w:color w:val="26282F"/>
      <w:sz w:val="24"/>
      <w:szCs w:val="24"/>
    </w:rPr>
  </w:style>
  <w:style w:type="paragraph" w:styleId="a7">
    <w:name w:val="Balloon Text"/>
    <w:basedOn w:val="a"/>
    <w:link w:val="a8"/>
    <w:uiPriority w:val="99"/>
    <w:semiHidden/>
    <w:unhideWhenUsed/>
    <w:rsid w:val="00797E18"/>
    <w:rPr>
      <w:rFonts w:ascii="Segoe UI" w:hAnsi="Segoe UI" w:cs="Segoe UI"/>
      <w:sz w:val="18"/>
      <w:szCs w:val="18"/>
    </w:rPr>
  </w:style>
  <w:style w:type="character" w:customStyle="1" w:styleId="a8">
    <w:name w:val="Текст выноски Знак"/>
    <w:basedOn w:val="a0"/>
    <w:link w:val="a7"/>
    <w:uiPriority w:val="99"/>
    <w:semiHidden/>
    <w:rsid w:val="00797E18"/>
    <w:rPr>
      <w:rFonts w:ascii="Segoe UI" w:eastAsia="Times New Roman" w:hAnsi="Segoe UI" w:cs="Segoe UI"/>
      <w:sz w:val="18"/>
      <w:szCs w:val="18"/>
      <w:lang w:eastAsia="ru-RU"/>
    </w:rPr>
  </w:style>
  <w:style w:type="paragraph" w:styleId="a9">
    <w:name w:val="Body Text Indent"/>
    <w:basedOn w:val="a"/>
    <w:link w:val="aa"/>
    <w:uiPriority w:val="99"/>
    <w:unhideWhenUsed/>
    <w:rsid w:val="001E3D20"/>
    <w:pPr>
      <w:spacing w:after="120"/>
      <w:ind w:left="283"/>
    </w:pPr>
  </w:style>
  <w:style w:type="character" w:customStyle="1" w:styleId="aa">
    <w:name w:val="Основной текст с отступом Знак"/>
    <w:basedOn w:val="a0"/>
    <w:link w:val="a9"/>
    <w:uiPriority w:val="99"/>
    <w:rsid w:val="001E3D20"/>
    <w:rPr>
      <w:rFonts w:ascii="Arial" w:eastAsia="Times New Roman" w:hAnsi="Arial" w:cs="Times New Roman"/>
      <w:sz w:val="26"/>
      <w:szCs w:val="26"/>
      <w:lang w:eastAsia="ru-RU"/>
    </w:rPr>
  </w:style>
  <w:style w:type="paragraph" w:customStyle="1" w:styleId="ab">
    <w:name w:val="Знак"/>
    <w:basedOn w:val="a"/>
    <w:rsid w:val="001E3D20"/>
    <w:pPr>
      <w:widowControl/>
      <w:autoSpaceDE/>
      <w:autoSpaceDN/>
      <w:adjustRightInd/>
      <w:spacing w:after="160" w:line="240" w:lineRule="exact"/>
    </w:pPr>
    <w:rPr>
      <w:rFonts w:ascii="Times New Roman" w:hAnsi="Times New Roman"/>
      <w:noProof/>
      <w:sz w:val="20"/>
      <w:szCs w:val="20"/>
    </w:rPr>
  </w:style>
  <w:style w:type="table" w:customStyle="1" w:styleId="11">
    <w:name w:val="Сетка таблицы1"/>
    <w:basedOn w:val="a1"/>
    <w:next w:val="a3"/>
    <w:uiPriority w:val="39"/>
    <w:rsid w:val="006E461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E402A"/>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60"/>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9"/>
    <w:qFormat/>
    <w:rsid w:val="007E4596"/>
    <w:pPr>
      <w:widowControl/>
      <w:spacing w:before="108" w:after="108"/>
      <w:jc w:val="center"/>
      <w:outlineLvl w:val="0"/>
    </w:pPr>
    <w:rPr>
      <w:rFonts w:eastAsiaTheme="minorHAnsi"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144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144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C14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14460"/>
    <w:rPr>
      <w:color w:val="0000FF" w:themeColor="hyperlink"/>
      <w:u w:val="single"/>
    </w:rPr>
  </w:style>
  <w:style w:type="paragraph" w:styleId="a5">
    <w:name w:val="header"/>
    <w:basedOn w:val="a"/>
    <w:link w:val="a6"/>
    <w:uiPriority w:val="99"/>
    <w:unhideWhenUsed/>
    <w:rsid w:val="00C14460"/>
    <w:pPr>
      <w:tabs>
        <w:tab w:val="center" w:pos="4677"/>
        <w:tab w:val="right" w:pos="9355"/>
      </w:tabs>
    </w:pPr>
  </w:style>
  <w:style w:type="character" w:customStyle="1" w:styleId="a6">
    <w:name w:val="Верхний колонтитул Знак"/>
    <w:basedOn w:val="a0"/>
    <w:link w:val="a5"/>
    <w:uiPriority w:val="99"/>
    <w:rsid w:val="00C14460"/>
    <w:rPr>
      <w:rFonts w:ascii="Arial" w:eastAsia="Times New Roman" w:hAnsi="Arial" w:cs="Times New Roman"/>
      <w:sz w:val="26"/>
      <w:szCs w:val="26"/>
      <w:lang w:eastAsia="ru-RU"/>
    </w:rPr>
  </w:style>
  <w:style w:type="paragraph" w:customStyle="1" w:styleId="pt-afe">
    <w:name w:val="pt-afe"/>
    <w:basedOn w:val="a"/>
    <w:rsid w:val="00335F73"/>
    <w:pPr>
      <w:widowControl/>
      <w:autoSpaceDE/>
      <w:autoSpaceDN/>
      <w:adjustRightInd/>
      <w:spacing w:before="100" w:beforeAutospacing="1" w:after="100" w:afterAutospacing="1"/>
    </w:pPr>
    <w:rPr>
      <w:rFonts w:ascii="Times New Roman" w:hAnsi="Times New Roman"/>
      <w:sz w:val="24"/>
      <w:szCs w:val="24"/>
    </w:rPr>
  </w:style>
  <w:style w:type="character" w:customStyle="1" w:styleId="pt-a0">
    <w:name w:val="pt-a0"/>
    <w:basedOn w:val="a0"/>
    <w:rsid w:val="00335F73"/>
  </w:style>
  <w:style w:type="character" w:customStyle="1" w:styleId="pt-a0-000018">
    <w:name w:val="pt-a0-000018"/>
    <w:basedOn w:val="a0"/>
    <w:rsid w:val="00335F73"/>
  </w:style>
  <w:style w:type="paragraph" w:customStyle="1" w:styleId="pt-a-000019">
    <w:name w:val="pt-a-000019"/>
    <w:basedOn w:val="a"/>
    <w:rsid w:val="00335F73"/>
    <w:pPr>
      <w:widowControl/>
      <w:autoSpaceDE/>
      <w:autoSpaceDN/>
      <w:adjustRightInd/>
      <w:spacing w:before="100" w:beforeAutospacing="1" w:after="100" w:afterAutospacing="1"/>
    </w:pPr>
    <w:rPr>
      <w:rFonts w:ascii="Times New Roman" w:hAnsi="Times New Roman"/>
      <w:sz w:val="24"/>
      <w:szCs w:val="24"/>
    </w:rPr>
  </w:style>
  <w:style w:type="paragraph" w:customStyle="1" w:styleId="pt-a-000020">
    <w:name w:val="pt-a-000020"/>
    <w:basedOn w:val="a"/>
    <w:rsid w:val="00335F73"/>
    <w:pPr>
      <w:widowControl/>
      <w:autoSpaceDE/>
      <w:autoSpaceDN/>
      <w:adjustRightInd/>
      <w:spacing w:before="100" w:beforeAutospacing="1" w:after="100" w:afterAutospacing="1"/>
    </w:pPr>
    <w:rPr>
      <w:rFonts w:ascii="Times New Roman" w:hAnsi="Times New Roman"/>
      <w:sz w:val="24"/>
      <w:szCs w:val="24"/>
    </w:rPr>
  </w:style>
  <w:style w:type="character" w:customStyle="1" w:styleId="10">
    <w:name w:val="Заголовок 1 Знак"/>
    <w:basedOn w:val="a0"/>
    <w:link w:val="1"/>
    <w:uiPriority w:val="99"/>
    <w:rsid w:val="007E4596"/>
    <w:rPr>
      <w:rFonts w:ascii="Arial" w:hAnsi="Arial" w:cs="Arial"/>
      <w:b/>
      <w:bCs/>
      <w:color w:val="26282F"/>
      <w:sz w:val="24"/>
      <w:szCs w:val="24"/>
    </w:rPr>
  </w:style>
  <w:style w:type="paragraph" w:styleId="a7">
    <w:name w:val="Balloon Text"/>
    <w:basedOn w:val="a"/>
    <w:link w:val="a8"/>
    <w:uiPriority w:val="99"/>
    <w:semiHidden/>
    <w:unhideWhenUsed/>
    <w:rsid w:val="00797E18"/>
    <w:rPr>
      <w:rFonts w:ascii="Segoe UI" w:hAnsi="Segoe UI" w:cs="Segoe UI"/>
      <w:sz w:val="18"/>
      <w:szCs w:val="18"/>
    </w:rPr>
  </w:style>
  <w:style w:type="character" w:customStyle="1" w:styleId="a8">
    <w:name w:val="Текст выноски Знак"/>
    <w:basedOn w:val="a0"/>
    <w:link w:val="a7"/>
    <w:uiPriority w:val="99"/>
    <w:semiHidden/>
    <w:rsid w:val="00797E18"/>
    <w:rPr>
      <w:rFonts w:ascii="Segoe UI" w:eastAsia="Times New Roman" w:hAnsi="Segoe UI" w:cs="Segoe UI"/>
      <w:sz w:val="18"/>
      <w:szCs w:val="18"/>
      <w:lang w:eastAsia="ru-RU"/>
    </w:rPr>
  </w:style>
  <w:style w:type="paragraph" w:styleId="a9">
    <w:name w:val="Body Text Indent"/>
    <w:basedOn w:val="a"/>
    <w:link w:val="aa"/>
    <w:uiPriority w:val="99"/>
    <w:unhideWhenUsed/>
    <w:rsid w:val="001E3D20"/>
    <w:pPr>
      <w:spacing w:after="120"/>
      <w:ind w:left="283"/>
    </w:pPr>
  </w:style>
  <w:style w:type="character" w:customStyle="1" w:styleId="aa">
    <w:name w:val="Основной текст с отступом Знак"/>
    <w:basedOn w:val="a0"/>
    <w:link w:val="a9"/>
    <w:uiPriority w:val="99"/>
    <w:rsid w:val="001E3D20"/>
    <w:rPr>
      <w:rFonts w:ascii="Arial" w:eastAsia="Times New Roman" w:hAnsi="Arial" w:cs="Times New Roman"/>
      <w:sz w:val="26"/>
      <w:szCs w:val="26"/>
      <w:lang w:eastAsia="ru-RU"/>
    </w:rPr>
  </w:style>
  <w:style w:type="paragraph" w:customStyle="1" w:styleId="ab">
    <w:name w:val="Знак"/>
    <w:basedOn w:val="a"/>
    <w:rsid w:val="001E3D20"/>
    <w:pPr>
      <w:widowControl/>
      <w:autoSpaceDE/>
      <w:autoSpaceDN/>
      <w:adjustRightInd/>
      <w:spacing w:after="160" w:line="240" w:lineRule="exact"/>
    </w:pPr>
    <w:rPr>
      <w:rFonts w:ascii="Times New Roman" w:hAnsi="Times New Roman"/>
      <w:noProof/>
      <w:sz w:val="20"/>
      <w:szCs w:val="20"/>
    </w:rPr>
  </w:style>
  <w:style w:type="table" w:customStyle="1" w:styleId="11">
    <w:name w:val="Сетка таблицы1"/>
    <w:basedOn w:val="a1"/>
    <w:next w:val="a3"/>
    <w:uiPriority w:val="39"/>
    <w:rsid w:val="006E461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E402A"/>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18761">
      <w:bodyDiv w:val="1"/>
      <w:marLeft w:val="0"/>
      <w:marRight w:val="0"/>
      <w:marTop w:val="0"/>
      <w:marBottom w:val="0"/>
      <w:divBdr>
        <w:top w:val="none" w:sz="0" w:space="0" w:color="auto"/>
        <w:left w:val="none" w:sz="0" w:space="0" w:color="auto"/>
        <w:bottom w:val="none" w:sz="0" w:space="0" w:color="auto"/>
        <w:right w:val="none" w:sz="0" w:space="0" w:color="auto"/>
      </w:divBdr>
    </w:div>
    <w:div w:id="1117481255">
      <w:bodyDiv w:val="1"/>
      <w:marLeft w:val="0"/>
      <w:marRight w:val="0"/>
      <w:marTop w:val="0"/>
      <w:marBottom w:val="0"/>
      <w:divBdr>
        <w:top w:val="none" w:sz="0" w:space="0" w:color="auto"/>
        <w:left w:val="none" w:sz="0" w:space="0" w:color="auto"/>
        <w:bottom w:val="none" w:sz="0" w:space="0" w:color="auto"/>
        <w:right w:val="none" w:sz="0" w:space="0" w:color="auto"/>
      </w:divBdr>
    </w:div>
    <w:div w:id="20585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3;&#1086;&#1088;&#1084;&#1072;&#1090;&#1080;&#1074;&#1085;&#1072;&#1103;%20&#1073;&#1072;&#1079;&#1072;%20&#1087;&#1086;%20&#1054;&#1056;&#1042;%20&#1080;%20&#1069;&#1082;&#1089;&#1087;&#1077;&#1088;&#1090;&#1080;&#1079;&#1077;\&#1053;&#1086;&#1088;&#1084;&#1072;&#1090;&#1080;&#1074;&#1085;&#1072;&#1103;%20&#1073;&#1072;&#1079;&#1072;%20&#1076;&#1083;&#1103;%20&#1059;&#1057;&#1061;\&#1055;&#1086;&#1088;&#1103;&#1076;&#1086;&#1082;%20&#1087;&#1088;&#1086;&#1074;&#1077;&#1076;&#1077;&#1085;&#1080;&#1103;%20&#1086;&#1094;&#1077;&#1085;&#1082;&#1080;%20&#1088;&#1077;&#1075;&#1091;&#1083;&#1080;&#1088;&#1091;&#1102;&#1097;&#1077;&#1075;&#1086;%20&#1074;&#1086;&#1079;&#1076;&#1077;&#1081;&#1089;&#1090;&#1074;&#1080;&#1103;\&#1055;&#1086;&#1088;&#1103;&#1076;&#1086;&#1082;.rt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1053;&#1086;&#1088;&#1084;&#1072;&#1090;&#1080;&#1074;&#1085;&#1072;&#1103;%20&#1073;&#1072;&#1079;&#1072;%20&#1087;&#1086;%20&#1054;&#1056;&#1042;%20&#1080;%20&#1069;&#1082;&#1089;&#1087;&#1077;&#1088;&#1090;&#1080;&#1079;&#1077;\&#1053;&#1086;&#1088;&#1084;&#1072;&#1090;&#1080;&#1074;&#1085;&#1072;&#1103;%20&#1073;&#1072;&#1079;&#1072;%20&#1076;&#1083;&#1103;%20&#1059;&#1057;&#1061;\&#1055;&#1086;&#1088;&#1103;&#1076;&#1086;&#1082;%20&#1087;&#1088;&#1086;&#1074;&#1077;&#1076;&#1077;&#1085;&#1080;&#1103;%20&#1086;&#1094;&#1077;&#1085;&#1082;&#1080;%20&#1088;&#1077;&#1075;&#1091;&#1083;&#1080;&#1088;&#1091;&#1102;&#1097;&#1077;&#1075;&#1086;%20&#1074;&#1086;&#1079;&#1076;&#1077;&#1081;&#1089;&#1090;&#1074;&#1080;&#1103;\&#1055;&#1086;&#1088;&#1103;&#1076;&#1086;&#1082;.rtf" TargetMode="External"/><Relationship Id="rId5" Type="http://schemas.openxmlformats.org/officeDocument/2006/relationships/webSettings" Target="webSettings.xml"/><Relationship Id="rId10" Type="http://schemas.openxmlformats.org/officeDocument/2006/relationships/hyperlink" Target="consultantplus://offline/ref=AC53945A1D70C15CC991E8EF4241327043ED1BFFA6FE386276771F87E458FCBFE5D9A519430E40C93B419C03C0YEa2J" TargetMode="External"/><Relationship Id="rId4" Type="http://schemas.openxmlformats.org/officeDocument/2006/relationships/settings" Target="settings.xml"/><Relationship Id="rId9" Type="http://schemas.openxmlformats.org/officeDocument/2006/relationships/hyperlink" Target="file:///Z:\&#1053;&#1086;&#1088;&#1084;&#1072;&#1090;&#1080;&#1074;&#1085;&#1072;&#1103;%20&#1073;&#1072;&#1079;&#1072;%20&#1087;&#1086;%20&#1054;&#1056;&#1042;%20&#1080;%20&#1069;&#1082;&#1089;&#1087;&#1077;&#1088;&#1090;&#1080;&#1079;&#1077;\&#1053;&#1086;&#1088;&#1084;&#1072;&#1090;&#1080;&#1074;&#1085;&#1072;&#1103;%20&#1073;&#1072;&#1079;&#1072;%20&#1076;&#1083;&#1103;%20&#1059;&#1057;&#1061;\&#1055;&#1086;&#1088;&#1103;&#1076;&#1086;&#1082;%20&#1087;&#1088;&#1086;&#1074;&#1077;&#1076;&#1077;&#1085;&#1080;&#1103;%20&#1086;&#1094;&#1077;&#1085;&#1082;&#1080;%20&#1088;&#1077;&#1075;&#1091;&#1083;&#1080;&#1088;&#1091;&#1102;&#1097;&#1077;&#1075;&#1086;%20&#1074;&#1086;&#1079;&#1076;&#1077;&#1081;&#1089;&#1090;&#1074;&#1080;&#1103;\&#1055;&#1086;&#1088;&#1103;&#1076;&#1086;&#1082;.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6823-D4B7-45B5-A906-0BE19F87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6486</Words>
  <Characters>36972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2021-07-01T11:11:00Z</cp:lastPrinted>
  <dcterms:created xsi:type="dcterms:W3CDTF">2022-04-28T10:09:00Z</dcterms:created>
  <dcterms:modified xsi:type="dcterms:W3CDTF">2022-04-28T10:09:00Z</dcterms:modified>
</cp:coreProperties>
</file>